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5E85D" w14:textId="77777777" w:rsidR="002C2D3E" w:rsidRPr="00D84A4E" w:rsidRDefault="002C2D3E" w:rsidP="002C2D3E">
      <w:pPr>
        <w:spacing w:after="0" w:line="276" w:lineRule="auto"/>
        <w:jc w:val="both"/>
        <w:rPr>
          <w:rFonts w:ascii="Times New Roman" w:hAnsi="Times New Roman" w:cs="Times New Roman"/>
          <w:color w:val="FF0000"/>
          <w:sz w:val="24"/>
          <w:szCs w:val="24"/>
          <w:lang w:val="fr-LU"/>
        </w:rPr>
      </w:pPr>
      <w:r w:rsidRPr="00D84A4E">
        <w:rPr>
          <w:rFonts w:ascii="Times New Roman" w:hAnsi="Times New Roman" w:cs="Times New Roman"/>
          <w:color w:val="FF0000"/>
          <w:sz w:val="24"/>
          <w:szCs w:val="24"/>
          <w:lang w:val="fr-LU"/>
        </w:rPr>
        <w:t>XXX</w:t>
      </w:r>
    </w:p>
    <w:p w14:paraId="40E72614" w14:textId="77777777" w:rsidR="002C2D3E" w:rsidRPr="00D84A4E" w:rsidRDefault="002C2D3E" w:rsidP="002C2D3E">
      <w:pPr>
        <w:spacing w:after="0" w:line="276" w:lineRule="auto"/>
        <w:jc w:val="both"/>
        <w:rPr>
          <w:rFonts w:ascii="Times New Roman" w:hAnsi="Times New Roman" w:cs="Times New Roman"/>
          <w:color w:val="FF0000"/>
          <w:sz w:val="24"/>
          <w:szCs w:val="24"/>
          <w:lang w:val="fr-LU"/>
        </w:rPr>
      </w:pPr>
      <w:r w:rsidRPr="00D84A4E">
        <w:rPr>
          <w:rFonts w:ascii="Times New Roman" w:hAnsi="Times New Roman" w:cs="Times New Roman"/>
          <w:color w:val="FF0000"/>
          <w:sz w:val="24"/>
          <w:szCs w:val="24"/>
          <w:lang w:val="fr-LU"/>
        </w:rPr>
        <w:t>XXX</w:t>
      </w:r>
    </w:p>
    <w:p w14:paraId="50B1CBD0" w14:textId="724A4861" w:rsidR="002C2D3E" w:rsidRPr="00D84A4E" w:rsidRDefault="002C2D3E" w:rsidP="002C2D3E">
      <w:pPr>
        <w:spacing w:after="0" w:line="276" w:lineRule="auto"/>
        <w:jc w:val="both"/>
        <w:rPr>
          <w:rFonts w:ascii="Times New Roman" w:hAnsi="Times New Roman" w:cs="Times New Roman"/>
          <w:color w:val="FF0000"/>
          <w:sz w:val="24"/>
          <w:szCs w:val="24"/>
        </w:rPr>
      </w:pPr>
      <w:r w:rsidRPr="00D84A4E">
        <w:rPr>
          <w:rFonts w:ascii="Times New Roman" w:hAnsi="Times New Roman" w:cs="Times New Roman"/>
          <w:color w:val="FF0000"/>
          <w:sz w:val="24"/>
          <w:szCs w:val="24"/>
          <w:lang w:val="fr-LU"/>
        </w:rPr>
        <w:t>XXX</w:t>
      </w:r>
    </w:p>
    <w:p w14:paraId="4FE4CB4B" w14:textId="77777777" w:rsidR="002C2D3E" w:rsidRPr="002C2D3E" w:rsidRDefault="002C2D3E" w:rsidP="002C2D3E">
      <w:pPr>
        <w:spacing w:after="0" w:line="276" w:lineRule="auto"/>
        <w:jc w:val="both"/>
        <w:rPr>
          <w:rFonts w:ascii="Times New Roman" w:hAnsi="Times New Roman" w:cs="Times New Roman"/>
          <w:sz w:val="24"/>
          <w:szCs w:val="24"/>
        </w:rPr>
      </w:pPr>
    </w:p>
    <w:p w14:paraId="1757E932" w14:textId="77777777" w:rsidR="002C2D3E" w:rsidRPr="002C2D3E" w:rsidRDefault="002C2D3E" w:rsidP="002C2D3E">
      <w:pPr>
        <w:spacing w:after="0" w:line="276" w:lineRule="auto"/>
        <w:jc w:val="both"/>
        <w:rPr>
          <w:rFonts w:ascii="Times New Roman" w:hAnsi="Times New Roman" w:cs="Times New Roman"/>
          <w:sz w:val="24"/>
          <w:szCs w:val="24"/>
        </w:rPr>
      </w:pPr>
    </w:p>
    <w:p w14:paraId="2299DAB0" w14:textId="77777777" w:rsidR="002C2D3E" w:rsidRPr="002C2D3E" w:rsidRDefault="002C2D3E" w:rsidP="002C2D3E">
      <w:pPr>
        <w:spacing w:after="0" w:line="276" w:lineRule="auto"/>
        <w:jc w:val="both"/>
        <w:rPr>
          <w:rFonts w:ascii="Times New Roman" w:hAnsi="Times New Roman" w:cs="Times New Roman"/>
          <w:sz w:val="24"/>
          <w:szCs w:val="24"/>
        </w:rPr>
      </w:pPr>
    </w:p>
    <w:p w14:paraId="03675C45" w14:textId="77777777" w:rsidR="002C2D3E" w:rsidRPr="002C2D3E" w:rsidRDefault="002C2D3E" w:rsidP="002C2D3E">
      <w:pPr>
        <w:spacing w:after="0" w:line="276" w:lineRule="auto"/>
        <w:ind w:left="4253"/>
        <w:jc w:val="both"/>
        <w:rPr>
          <w:rFonts w:ascii="Times New Roman" w:hAnsi="Times New Roman" w:cs="Times New Roman"/>
          <w:sz w:val="24"/>
          <w:szCs w:val="24"/>
          <w:lang w:val="fr-LU"/>
        </w:rPr>
      </w:pPr>
      <w:r w:rsidRPr="002C2D3E">
        <w:rPr>
          <w:rFonts w:ascii="Times New Roman" w:hAnsi="Times New Roman" w:cs="Times New Roman"/>
          <w:sz w:val="24"/>
          <w:szCs w:val="24"/>
          <w:lang w:val="fr-LU"/>
        </w:rPr>
        <w:t>Direction de l’Immigration</w:t>
      </w:r>
    </w:p>
    <w:p w14:paraId="2F4B7DBD" w14:textId="77777777" w:rsidR="002C2D3E" w:rsidRPr="002C2D3E" w:rsidRDefault="002C2D3E" w:rsidP="002C2D3E">
      <w:pPr>
        <w:spacing w:after="0" w:line="276" w:lineRule="auto"/>
        <w:ind w:left="4253"/>
        <w:jc w:val="both"/>
        <w:rPr>
          <w:rFonts w:ascii="Times New Roman" w:hAnsi="Times New Roman" w:cs="Times New Roman"/>
          <w:sz w:val="24"/>
          <w:szCs w:val="24"/>
          <w:lang w:val="fr-LU"/>
        </w:rPr>
      </w:pPr>
      <w:r w:rsidRPr="002C2D3E">
        <w:rPr>
          <w:rFonts w:ascii="Times New Roman" w:hAnsi="Times New Roman" w:cs="Times New Roman"/>
          <w:sz w:val="24"/>
          <w:szCs w:val="24"/>
          <w:lang w:val="fr-LU"/>
        </w:rPr>
        <w:t>Ministère des Affaires Etrangères et Européennes</w:t>
      </w:r>
    </w:p>
    <w:p w14:paraId="7E2377C0" w14:textId="77777777" w:rsidR="002C2D3E" w:rsidRPr="002C2D3E" w:rsidRDefault="002C2D3E" w:rsidP="002C2D3E">
      <w:pPr>
        <w:spacing w:after="0" w:line="276" w:lineRule="auto"/>
        <w:ind w:left="4253"/>
        <w:jc w:val="both"/>
        <w:rPr>
          <w:rFonts w:ascii="Times New Roman" w:hAnsi="Times New Roman" w:cs="Times New Roman"/>
          <w:sz w:val="24"/>
          <w:szCs w:val="24"/>
          <w:lang w:val="de-DE"/>
        </w:rPr>
      </w:pPr>
      <w:r w:rsidRPr="002C2D3E">
        <w:rPr>
          <w:rFonts w:ascii="Times New Roman" w:hAnsi="Times New Roman" w:cs="Times New Roman"/>
          <w:sz w:val="24"/>
          <w:szCs w:val="24"/>
          <w:lang w:val="de-DE"/>
        </w:rPr>
        <w:t>B.P. 752</w:t>
      </w:r>
    </w:p>
    <w:p w14:paraId="31B5F484" w14:textId="77777777" w:rsidR="002C2D3E" w:rsidRPr="002C2D3E" w:rsidRDefault="002C2D3E" w:rsidP="002C2D3E">
      <w:pPr>
        <w:spacing w:after="0" w:line="276" w:lineRule="auto"/>
        <w:ind w:left="4253"/>
        <w:jc w:val="both"/>
        <w:rPr>
          <w:rFonts w:ascii="Times New Roman" w:hAnsi="Times New Roman" w:cs="Times New Roman"/>
          <w:sz w:val="24"/>
          <w:szCs w:val="24"/>
          <w:lang w:val="de-DE"/>
        </w:rPr>
      </w:pPr>
      <w:r w:rsidRPr="002C2D3E">
        <w:rPr>
          <w:rFonts w:ascii="Times New Roman" w:hAnsi="Times New Roman" w:cs="Times New Roman"/>
          <w:sz w:val="24"/>
          <w:szCs w:val="24"/>
          <w:lang w:val="de-DE"/>
        </w:rPr>
        <w:t>L-2017 Luxembourg</w:t>
      </w:r>
    </w:p>
    <w:p w14:paraId="2C7237DB" w14:textId="77777777" w:rsidR="002C2D3E" w:rsidRPr="002C2D3E" w:rsidRDefault="002C2D3E" w:rsidP="002C2D3E">
      <w:pPr>
        <w:spacing w:after="0" w:line="276" w:lineRule="auto"/>
        <w:ind w:left="5245"/>
        <w:jc w:val="both"/>
        <w:rPr>
          <w:rFonts w:ascii="Times New Roman" w:hAnsi="Times New Roman" w:cs="Times New Roman"/>
          <w:sz w:val="24"/>
          <w:szCs w:val="24"/>
          <w:lang w:val="de-DE"/>
        </w:rPr>
      </w:pPr>
    </w:p>
    <w:p w14:paraId="34D5A679" w14:textId="77777777" w:rsidR="002C2D3E" w:rsidRPr="002C2D3E" w:rsidRDefault="002C2D3E" w:rsidP="002C2D3E">
      <w:pPr>
        <w:spacing w:after="0" w:line="276" w:lineRule="auto"/>
        <w:ind w:left="5245"/>
        <w:jc w:val="both"/>
        <w:rPr>
          <w:rFonts w:ascii="Times New Roman" w:hAnsi="Times New Roman" w:cs="Times New Roman"/>
          <w:sz w:val="24"/>
          <w:szCs w:val="24"/>
          <w:lang w:val="de-DE"/>
        </w:rPr>
      </w:pPr>
    </w:p>
    <w:p w14:paraId="0360489A" w14:textId="7FF5EBD0" w:rsidR="002C2D3E" w:rsidRPr="002C2D3E" w:rsidRDefault="002C2D3E" w:rsidP="002C2D3E">
      <w:pPr>
        <w:spacing w:after="0" w:line="276" w:lineRule="auto"/>
        <w:ind w:left="4253" w:right="-709"/>
        <w:jc w:val="both"/>
        <w:rPr>
          <w:rFonts w:ascii="Times New Roman" w:hAnsi="Times New Roman" w:cs="Times New Roman"/>
          <w:sz w:val="24"/>
          <w:szCs w:val="24"/>
          <w:lang w:val="de-DE"/>
        </w:rPr>
      </w:pPr>
      <w:r w:rsidRPr="002C2D3E">
        <w:rPr>
          <w:rFonts w:ascii="Times New Roman" w:hAnsi="Times New Roman" w:cs="Times New Roman"/>
          <w:sz w:val="24"/>
          <w:szCs w:val="24"/>
          <w:lang w:val="de-DE"/>
        </w:rPr>
        <w:t xml:space="preserve">Luxembourg, le </w:t>
      </w:r>
      <w:r w:rsidRPr="00D84A4E">
        <w:rPr>
          <w:rFonts w:ascii="Times New Roman" w:hAnsi="Times New Roman" w:cs="Times New Roman"/>
          <w:color w:val="FF0000"/>
          <w:sz w:val="24"/>
          <w:szCs w:val="24"/>
          <w:lang w:val="de-DE"/>
        </w:rPr>
        <w:t xml:space="preserve">X </w:t>
      </w:r>
    </w:p>
    <w:p w14:paraId="59BF3374" w14:textId="4995CC80" w:rsidR="00BC5D02" w:rsidRDefault="00BC5D02" w:rsidP="002C2D3E">
      <w:pPr>
        <w:spacing w:after="0"/>
        <w:jc w:val="both"/>
        <w:rPr>
          <w:rFonts w:ascii="Times New Roman" w:hAnsi="Times New Roman" w:cs="Times New Roman"/>
          <w:sz w:val="24"/>
          <w:szCs w:val="24"/>
          <w:lang w:val="de-DE"/>
        </w:rPr>
      </w:pPr>
    </w:p>
    <w:p w14:paraId="12D318BB" w14:textId="77777777" w:rsidR="002C2D3E" w:rsidRPr="002C2D3E" w:rsidRDefault="002C2D3E" w:rsidP="002C2D3E">
      <w:pPr>
        <w:spacing w:after="0"/>
        <w:jc w:val="both"/>
        <w:rPr>
          <w:rFonts w:ascii="Times New Roman" w:hAnsi="Times New Roman" w:cs="Times New Roman"/>
          <w:sz w:val="24"/>
          <w:szCs w:val="24"/>
          <w:lang w:val="de-DE"/>
        </w:rPr>
      </w:pPr>
    </w:p>
    <w:p w14:paraId="1FF24B61" w14:textId="77777777" w:rsidR="002C2D3E" w:rsidRPr="002C2D3E" w:rsidRDefault="002C2D3E" w:rsidP="002C2D3E">
      <w:pPr>
        <w:spacing w:after="0" w:line="240" w:lineRule="auto"/>
        <w:ind w:right="-851"/>
        <w:jc w:val="both"/>
        <w:rPr>
          <w:rFonts w:ascii="Times New Roman" w:eastAsia="Calibri" w:hAnsi="Times New Roman" w:cs="Times New Roman"/>
          <w:sz w:val="28"/>
          <w:szCs w:val="28"/>
          <w:u w:val="single"/>
          <w:lang w:val="fr-LU"/>
        </w:rPr>
      </w:pPr>
      <w:r w:rsidRPr="002C2D3E">
        <w:rPr>
          <w:rFonts w:ascii="Times New Roman" w:eastAsia="Calibri" w:hAnsi="Times New Roman" w:cs="Times New Roman"/>
          <w:sz w:val="28"/>
          <w:szCs w:val="28"/>
          <w:u w:val="single"/>
          <w:lang w:val="fr-LU"/>
        </w:rPr>
        <w:t>LETTRE RECOMMANDEE AVEC ACCUSE DE RECEPTION</w:t>
      </w:r>
    </w:p>
    <w:p w14:paraId="2D427B6A" w14:textId="77777777" w:rsidR="002C2D3E" w:rsidRPr="002C2D3E" w:rsidRDefault="002C2D3E" w:rsidP="002C2D3E">
      <w:pPr>
        <w:spacing w:after="0" w:line="256" w:lineRule="auto"/>
        <w:ind w:left="1276" w:right="-851"/>
        <w:jc w:val="both"/>
        <w:rPr>
          <w:rFonts w:ascii="Times New Roman" w:eastAsia="Calibri" w:hAnsi="Times New Roman" w:cs="Times New Roman"/>
          <w:sz w:val="24"/>
          <w:szCs w:val="24"/>
          <w:lang w:val="fr-LU"/>
        </w:rPr>
      </w:pPr>
    </w:p>
    <w:p w14:paraId="196A278F" w14:textId="77777777" w:rsidR="009449D8" w:rsidRPr="00D84A4E" w:rsidRDefault="009449D8" w:rsidP="009449D8">
      <w:pPr>
        <w:spacing w:line="240" w:lineRule="auto"/>
        <w:jc w:val="both"/>
        <w:rPr>
          <w:rFonts w:ascii="Times New Roman" w:eastAsia="Calibri" w:hAnsi="Times New Roman" w:cs="Times New Roman"/>
          <w:color w:val="FF0000"/>
          <w:sz w:val="24"/>
          <w:szCs w:val="24"/>
          <w:u w:val="single"/>
        </w:rPr>
      </w:pPr>
      <w:r w:rsidRPr="00D84A4E">
        <w:rPr>
          <w:rFonts w:ascii="Times New Roman" w:eastAsia="Calibri" w:hAnsi="Times New Roman" w:cs="Times New Roman"/>
          <w:color w:val="FF0000"/>
          <w:sz w:val="24"/>
          <w:szCs w:val="24"/>
          <w:u w:val="single"/>
        </w:rPr>
        <w:t>Copie de ce courrier à mon conseil</w:t>
      </w:r>
    </w:p>
    <w:p w14:paraId="09733216" w14:textId="77777777" w:rsidR="009449D8" w:rsidRPr="009449D8" w:rsidRDefault="009449D8" w:rsidP="002C2D3E">
      <w:pPr>
        <w:spacing w:after="0" w:line="240" w:lineRule="auto"/>
        <w:ind w:left="1276" w:right="-851"/>
        <w:jc w:val="both"/>
        <w:rPr>
          <w:rFonts w:ascii="Times New Roman" w:eastAsia="Calibri" w:hAnsi="Times New Roman" w:cs="Times New Roman"/>
          <w:b/>
          <w:sz w:val="24"/>
          <w:szCs w:val="24"/>
        </w:rPr>
      </w:pPr>
    </w:p>
    <w:p w14:paraId="1BCD22FF" w14:textId="7687B915" w:rsidR="002C2D3E" w:rsidRPr="00D84A4E" w:rsidRDefault="002C2D3E" w:rsidP="002C2D3E">
      <w:pPr>
        <w:spacing w:after="0" w:line="240" w:lineRule="auto"/>
        <w:ind w:left="1276" w:right="-851"/>
        <w:jc w:val="both"/>
        <w:rPr>
          <w:rFonts w:ascii="Times New Roman" w:eastAsia="Calibri" w:hAnsi="Times New Roman" w:cs="Times New Roman"/>
          <w:b/>
          <w:color w:val="FF0000"/>
          <w:sz w:val="24"/>
          <w:szCs w:val="24"/>
          <w:lang w:val="fr-LU"/>
        </w:rPr>
      </w:pPr>
      <w:r w:rsidRPr="002C2D3E">
        <w:rPr>
          <w:rFonts w:ascii="Times New Roman" w:eastAsia="Calibri" w:hAnsi="Times New Roman" w:cs="Times New Roman"/>
          <w:b/>
          <w:sz w:val="24"/>
          <w:szCs w:val="24"/>
          <w:u w:val="single"/>
          <w:lang w:val="fr-LU"/>
        </w:rPr>
        <w:t>Objet</w:t>
      </w:r>
      <w:r w:rsidRPr="002C2D3E">
        <w:rPr>
          <w:rFonts w:ascii="Times New Roman" w:eastAsia="Calibri" w:hAnsi="Times New Roman" w:cs="Times New Roman"/>
          <w:b/>
          <w:sz w:val="24"/>
          <w:szCs w:val="24"/>
          <w:lang w:val="fr-LU"/>
        </w:rPr>
        <w:t> </w:t>
      </w:r>
      <w:r w:rsidR="009449D8">
        <w:rPr>
          <w:rFonts w:ascii="Times New Roman" w:hAnsi="Times New Roman" w:cs="Times New Roman"/>
          <w:b/>
          <w:sz w:val="24"/>
          <w:szCs w:val="24"/>
        </w:rPr>
        <w:t xml:space="preserve">: </w:t>
      </w:r>
      <w:r w:rsidR="009449D8">
        <w:rPr>
          <w:rFonts w:ascii="Times New Roman" w:hAnsi="Times New Roman" w:cs="Times New Roman"/>
          <w:b/>
          <w:sz w:val="28"/>
          <w:szCs w:val="28"/>
          <w:u w:val="single"/>
        </w:rPr>
        <w:t>URGENT</w:t>
      </w:r>
      <w:r w:rsidR="009449D8">
        <w:rPr>
          <w:rFonts w:ascii="Times New Roman" w:hAnsi="Times New Roman" w:cs="Times New Roman"/>
          <w:b/>
          <w:sz w:val="28"/>
          <w:szCs w:val="28"/>
        </w:rPr>
        <w:t xml:space="preserve"> </w:t>
      </w:r>
      <w:r w:rsidRPr="002C2D3E">
        <w:rPr>
          <w:rFonts w:ascii="Times New Roman" w:eastAsia="Calibri" w:hAnsi="Times New Roman" w:cs="Times New Roman"/>
          <w:b/>
          <w:sz w:val="24"/>
          <w:szCs w:val="24"/>
          <w:lang w:val="fr-LU"/>
        </w:rPr>
        <w:t xml:space="preserve">Demande d’autorisation de séjour pour </w:t>
      </w:r>
      <w:r w:rsidRPr="00D84A4E">
        <w:rPr>
          <w:rFonts w:ascii="Times New Roman" w:eastAsia="Calibri" w:hAnsi="Times New Roman" w:cs="Times New Roman"/>
          <w:b/>
          <w:color w:val="FF0000"/>
          <w:sz w:val="24"/>
          <w:szCs w:val="24"/>
          <w:lang w:val="fr-LU"/>
        </w:rPr>
        <w:t>X</w:t>
      </w:r>
    </w:p>
    <w:p w14:paraId="27C45D5D" w14:textId="41D5C2C8" w:rsidR="002C2D3E" w:rsidRPr="00D84A4E" w:rsidRDefault="002C2D3E" w:rsidP="002C2D3E">
      <w:pPr>
        <w:spacing w:after="0" w:line="240" w:lineRule="auto"/>
        <w:ind w:left="1276" w:right="-851"/>
        <w:jc w:val="both"/>
        <w:rPr>
          <w:rFonts w:ascii="Times New Roman" w:eastAsia="Calibri" w:hAnsi="Times New Roman" w:cs="Times New Roman"/>
          <w:b/>
          <w:color w:val="FF0000"/>
          <w:sz w:val="24"/>
          <w:szCs w:val="24"/>
          <w:lang w:val="fr-LU"/>
        </w:rPr>
      </w:pPr>
      <w:r w:rsidRPr="00D84A4E">
        <w:rPr>
          <w:rFonts w:ascii="Times New Roman" w:eastAsia="Calibri" w:hAnsi="Times New Roman" w:cs="Times New Roman"/>
          <w:b/>
          <w:color w:val="FF0000"/>
          <w:sz w:val="24"/>
          <w:szCs w:val="24"/>
          <w:lang w:val="fr-LU"/>
        </w:rPr>
        <w:t>(réf. : X)</w:t>
      </w:r>
    </w:p>
    <w:p w14:paraId="658B032C" w14:textId="409E4168" w:rsidR="002C2D3E" w:rsidRPr="009449D8" w:rsidRDefault="002C2D3E" w:rsidP="002C2D3E">
      <w:pPr>
        <w:spacing w:after="0"/>
        <w:jc w:val="both"/>
        <w:rPr>
          <w:rFonts w:ascii="Times New Roman" w:hAnsi="Times New Roman" w:cs="Times New Roman"/>
          <w:sz w:val="24"/>
          <w:szCs w:val="24"/>
        </w:rPr>
      </w:pPr>
    </w:p>
    <w:p w14:paraId="18300E6A" w14:textId="77777777" w:rsidR="002C2D3E" w:rsidRDefault="002C2D3E" w:rsidP="002C2D3E">
      <w:pPr>
        <w:spacing w:after="0"/>
        <w:jc w:val="both"/>
        <w:rPr>
          <w:rFonts w:ascii="Times New Roman" w:hAnsi="Times New Roman" w:cs="Times New Roman"/>
          <w:sz w:val="24"/>
          <w:szCs w:val="24"/>
          <w:lang w:val="fr-LU"/>
        </w:rPr>
      </w:pPr>
    </w:p>
    <w:p w14:paraId="16E29A5E" w14:textId="06A5C191" w:rsidR="002C2D3E" w:rsidRDefault="002C2D3E" w:rsidP="002C2D3E">
      <w:pPr>
        <w:spacing w:after="0"/>
        <w:jc w:val="both"/>
        <w:rPr>
          <w:rFonts w:ascii="Times New Roman" w:hAnsi="Times New Roman" w:cs="Times New Roman"/>
          <w:sz w:val="24"/>
          <w:szCs w:val="24"/>
          <w:lang w:val="fr-LU"/>
        </w:rPr>
      </w:pPr>
      <w:r w:rsidRPr="002C2D3E">
        <w:rPr>
          <w:rFonts w:ascii="Times New Roman" w:hAnsi="Times New Roman" w:cs="Times New Roman"/>
          <w:sz w:val="24"/>
          <w:szCs w:val="24"/>
          <w:lang w:val="fr-LU"/>
        </w:rPr>
        <w:t>Monsieur le Ministre,</w:t>
      </w:r>
    </w:p>
    <w:p w14:paraId="1FFF8EFA" w14:textId="77777777" w:rsidR="002C2D3E" w:rsidRPr="002C2D3E" w:rsidRDefault="002C2D3E" w:rsidP="002C2D3E">
      <w:pPr>
        <w:spacing w:after="0"/>
        <w:jc w:val="both"/>
        <w:rPr>
          <w:rFonts w:ascii="Times New Roman" w:hAnsi="Times New Roman" w:cs="Times New Roman"/>
          <w:sz w:val="24"/>
          <w:szCs w:val="24"/>
          <w:lang w:val="fr-LU"/>
        </w:rPr>
      </w:pPr>
    </w:p>
    <w:p w14:paraId="0E48D507" w14:textId="77777777" w:rsidR="002C2D3E" w:rsidRPr="002C2D3E" w:rsidRDefault="002C2D3E" w:rsidP="002C2D3E">
      <w:pPr>
        <w:spacing w:after="0"/>
        <w:jc w:val="both"/>
        <w:rPr>
          <w:rFonts w:ascii="Times New Roman" w:hAnsi="Times New Roman" w:cs="Times New Roman"/>
          <w:b/>
          <w:bCs/>
          <w:sz w:val="24"/>
          <w:szCs w:val="24"/>
          <w:lang w:val="fr-LU"/>
        </w:rPr>
      </w:pPr>
      <w:r w:rsidRPr="002C2D3E">
        <w:rPr>
          <w:rFonts w:ascii="Times New Roman" w:hAnsi="Times New Roman" w:cs="Times New Roman"/>
          <w:sz w:val="24"/>
          <w:szCs w:val="24"/>
          <w:lang w:val="fr-LU"/>
        </w:rPr>
        <w:t xml:space="preserve">Par la présente, </w:t>
      </w:r>
      <w:r w:rsidRPr="002C2D3E">
        <w:rPr>
          <w:rFonts w:ascii="Times New Roman" w:hAnsi="Times New Roman" w:cs="Times New Roman"/>
          <w:b/>
          <w:bCs/>
          <w:sz w:val="24"/>
          <w:szCs w:val="24"/>
          <w:lang w:val="fr-LU"/>
        </w:rPr>
        <w:t>j’introduis principalement une demande de regroupement familial</w:t>
      </w:r>
      <w:r w:rsidRPr="002C2D3E">
        <w:rPr>
          <w:rFonts w:ascii="Times New Roman" w:hAnsi="Times New Roman" w:cs="Times New Roman"/>
          <w:sz w:val="24"/>
          <w:szCs w:val="24"/>
          <w:lang w:val="fr-LU"/>
        </w:rPr>
        <w:t xml:space="preserve"> </w:t>
      </w:r>
      <w:r w:rsidRPr="002C2D3E">
        <w:rPr>
          <w:rFonts w:ascii="Times New Roman" w:hAnsi="Times New Roman" w:cs="Times New Roman"/>
          <w:b/>
          <w:sz w:val="24"/>
          <w:szCs w:val="24"/>
          <w:lang w:val="fr-LU"/>
        </w:rPr>
        <w:t>en vertu de l’article 69 et 70</w:t>
      </w:r>
      <w:r w:rsidRPr="002C2D3E">
        <w:rPr>
          <w:rFonts w:ascii="Times New Roman" w:hAnsi="Times New Roman" w:cs="Times New Roman"/>
          <w:sz w:val="24"/>
          <w:szCs w:val="24"/>
          <w:lang w:val="fr-LU"/>
        </w:rPr>
        <w:t xml:space="preserve"> de la loi du 29 aout 2008 sur la libre circulation des personnes et de l’immigration, </w:t>
      </w:r>
      <w:r w:rsidRPr="002C2D3E">
        <w:rPr>
          <w:rFonts w:ascii="Times New Roman" w:hAnsi="Times New Roman" w:cs="Times New Roman"/>
          <w:b/>
          <w:sz w:val="24"/>
          <w:szCs w:val="24"/>
          <w:lang w:val="fr-LU"/>
        </w:rPr>
        <w:t>Subsidiairement, je souhaite introduire une demande d’autorisation de séjour privée, pour des motifs humanitaires d’une exceptionnelle gravité basée sur l’article 78(3)</w:t>
      </w:r>
      <w:r w:rsidRPr="002C2D3E">
        <w:rPr>
          <w:rFonts w:ascii="Times New Roman" w:hAnsi="Times New Roman" w:cs="Times New Roman"/>
          <w:sz w:val="24"/>
          <w:szCs w:val="24"/>
          <w:lang w:val="fr-LU"/>
        </w:rPr>
        <w:t xml:space="preserve"> de la loi modifiée du 29 août 2008 sur la libre circulation des personnes et l’immigration, et </w:t>
      </w:r>
      <w:r w:rsidRPr="002C2D3E">
        <w:rPr>
          <w:rFonts w:ascii="Times New Roman" w:hAnsi="Times New Roman" w:cs="Times New Roman"/>
          <w:b/>
          <w:sz w:val="24"/>
          <w:szCs w:val="24"/>
          <w:lang w:val="fr-LU"/>
        </w:rPr>
        <w:t>encore plus subsidiairement, une demande d’autorisation de séjour vie privée basée sur les liens familiaux en vertu de l’article 78(1)(c) de la même loi</w:t>
      </w:r>
      <w:r w:rsidRPr="002C2D3E">
        <w:rPr>
          <w:rFonts w:ascii="Times New Roman" w:hAnsi="Times New Roman" w:cs="Times New Roman"/>
          <w:sz w:val="24"/>
          <w:szCs w:val="24"/>
          <w:lang w:val="fr-LU"/>
        </w:rPr>
        <w:t xml:space="preserve">. </w:t>
      </w:r>
    </w:p>
    <w:p w14:paraId="0D731ADC" w14:textId="77777777" w:rsidR="009449D8" w:rsidRDefault="009449D8" w:rsidP="002C2D3E">
      <w:pPr>
        <w:spacing w:after="0"/>
        <w:jc w:val="both"/>
        <w:rPr>
          <w:rFonts w:ascii="Times New Roman" w:hAnsi="Times New Roman" w:cs="Times New Roman"/>
          <w:sz w:val="24"/>
          <w:szCs w:val="24"/>
        </w:rPr>
      </w:pPr>
    </w:p>
    <w:p w14:paraId="22106F32" w14:textId="77777777" w:rsidR="009449D8" w:rsidRPr="009449D8" w:rsidRDefault="009449D8" w:rsidP="002C2D3E">
      <w:pPr>
        <w:spacing w:after="0"/>
        <w:jc w:val="both"/>
        <w:rPr>
          <w:rFonts w:ascii="Times New Roman" w:hAnsi="Times New Roman" w:cs="Times New Roman"/>
          <w:sz w:val="24"/>
          <w:szCs w:val="24"/>
        </w:rPr>
      </w:pPr>
    </w:p>
    <w:p w14:paraId="1D91416F" w14:textId="4FD46416" w:rsidR="002C2D3E" w:rsidRDefault="002C2D3E" w:rsidP="002C2D3E">
      <w:pPr>
        <w:spacing w:after="0"/>
        <w:jc w:val="both"/>
        <w:rPr>
          <w:rFonts w:ascii="Times New Roman" w:hAnsi="Times New Roman" w:cs="Times New Roman"/>
          <w:sz w:val="24"/>
          <w:szCs w:val="24"/>
          <w:lang w:val="fr-LU"/>
        </w:rPr>
      </w:pPr>
      <w:r>
        <w:rPr>
          <w:rFonts w:ascii="Times New Roman" w:hAnsi="Times New Roman" w:cs="Times New Roman"/>
          <w:sz w:val="24"/>
          <w:szCs w:val="24"/>
          <w:lang w:val="fr-LU"/>
        </w:rPr>
        <w:t xml:space="preserve">Cette demande concerne les membres de ma famille </w:t>
      </w:r>
      <w:r w:rsidRPr="00D84A4E">
        <w:rPr>
          <w:rFonts w:ascii="Times New Roman" w:hAnsi="Times New Roman" w:cs="Times New Roman"/>
          <w:color w:val="FF0000"/>
          <w:sz w:val="24"/>
          <w:szCs w:val="24"/>
          <w:lang w:val="fr-LU"/>
        </w:rPr>
        <w:t>X</w:t>
      </w:r>
      <w:r>
        <w:rPr>
          <w:rFonts w:ascii="Times New Roman" w:hAnsi="Times New Roman" w:cs="Times New Roman"/>
          <w:sz w:val="24"/>
          <w:szCs w:val="24"/>
          <w:lang w:val="fr-LU"/>
        </w:rPr>
        <w:t>, à savoir :</w:t>
      </w:r>
    </w:p>
    <w:p w14:paraId="4246B679" w14:textId="3F7A09DA" w:rsidR="002C2D3E" w:rsidRPr="00D84A4E" w:rsidRDefault="002C2D3E" w:rsidP="002C2D3E">
      <w:pPr>
        <w:pStyle w:val="ListParagraph"/>
        <w:numPr>
          <w:ilvl w:val="0"/>
          <w:numId w:val="1"/>
        </w:numPr>
        <w:spacing w:after="0"/>
        <w:jc w:val="both"/>
        <w:rPr>
          <w:rFonts w:ascii="Times New Roman" w:hAnsi="Times New Roman" w:cs="Times New Roman"/>
          <w:b/>
          <w:bCs/>
          <w:color w:val="FF0000"/>
          <w:sz w:val="24"/>
          <w:szCs w:val="24"/>
          <w:lang w:val="fr-LU"/>
        </w:rPr>
      </w:pPr>
      <w:r w:rsidRPr="00D84A4E">
        <w:rPr>
          <w:rFonts w:ascii="Times New Roman" w:hAnsi="Times New Roman" w:cs="Times New Roman"/>
          <w:b/>
          <w:bCs/>
          <w:color w:val="FF0000"/>
          <w:sz w:val="24"/>
          <w:szCs w:val="24"/>
          <w:lang w:val="fr-LU"/>
        </w:rPr>
        <w:t xml:space="preserve">X, né(e) le XX/XX/XXXX à X, de nationalité X </w:t>
      </w:r>
    </w:p>
    <w:p w14:paraId="2DA22C77" w14:textId="3B0478C6" w:rsidR="002C2D3E" w:rsidRPr="00D84A4E" w:rsidRDefault="002C2D3E" w:rsidP="002C2D3E">
      <w:pPr>
        <w:pStyle w:val="ListParagraph"/>
        <w:numPr>
          <w:ilvl w:val="0"/>
          <w:numId w:val="1"/>
        </w:numPr>
        <w:spacing w:after="0"/>
        <w:jc w:val="both"/>
        <w:rPr>
          <w:rFonts w:ascii="Times New Roman" w:hAnsi="Times New Roman" w:cs="Times New Roman"/>
          <w:b/>
          <w:bCs/>
          <w:color w:val="FF0000"/>
          <w:sz w:val="24"/>
          <w:szCs w:val="24"/>
          <w:lang w:val="fr-LU"/>
        </w:rPr>
      </w:pPr>
      <w:r w:rsidRPr="00D84A4E">
        <w:rPr>
          <w:rFonts w:ascii="Times New Roman" w:hAnsi="Times New Roman" w:cs="Times New Roman"/>
          <w:b/>
          <w:bCs/>
          <w:color w:val="FF0000"/>
          <w:sz w:val="24"/>
          <w:szCs w:val="24"/>
          <w:lang w:val="fr-LU"/>
        </w:rPr>
        <w:t>X</w:t>
      </w:r>
    </w:p>
    <w:p w14:paraId="6BEB4C15" w14:textId="60B45992" w:rsidR="002C2D3E" w:rsidRDefault="002C2D3E" w:rsidP="002C2D3E">
      <w:pPr>
        <w:spacing w:after="0"/>
        <w:jc w:val="both"/>
        <w:rPr>
          <w:rFonts w:ascii="Times New Roman" w:hAnsi="Times New Roman" w:cs="Times New Roman"/>
          <w:sz w:val="24"/>
          <w:szCs w:val="24"/>
          <w:lang w:val="fr-LU"/>
        </w:rPr>
      </w:pPr>
    </w:p>
    <w:p w14:paraId="77D66727" w14:textId="0BA6D191" w:rsidR="002C2D3E" w:rsidRDefault="002C2D3E" w:rsidP="002C2D3E">
      <w:pPr>
        <w:spacing w:after="0"/>
        <w:jc w:val="both"/>
        <w:rPr>
          <w:rFonts w:ascii="Times New Roman" w:hAnsi="Times New Roman" w:cs="Times New Roman"/>
          <w:sz w:val="24"/>
          <w:szCs w:val="24"/>
        </w:rPr>
      </w:pPr>
      <w:r>
        <w:rPr>
          <w:rFonts w:ascii="Times New Roman" w:hAnsi="Times New Roman" w:cs="Times New Roman"/>
          <w:sz w:val="24"/>
          <w:szCs w:val="24"/>
        </w:rPr>
        <w:t xml:space="preserve">Cette demande est particulièrement urgente du fait de la situation sécuritaire en Afghanistan. </w:t>
      </w:r>
    </w:p>
    <w:p w14:paraId="19C25323" w14:textId="77777777" w:rsidR="002C2D3E" w:rsidRDefault="002C2D3E" w:rsidP="002C2D3E">
      <w:pPr>
        <w:spacing w:after="0"/>
        <w:jc w:val="both"/>
        <w:rPr>
          <w:rFonts w:ascii="Times New Roman" w:hAnsi="Times New Roman" w:cs="Times New Roman"/>
          <w:sz w:val="24"/>
          <w:szCs w:val="24"/>
        </w:rPr>
      </w:pPr>
    </w:p>
    <w:p w14:paraId="4B62E7DC" w14:textId="0C61A68C" w:rsidR="002C2D3E" w:rsidRDefault="002C2D3E" w:rsidP="002C2D3E">
      <w:pPr>
        <w:spacing w:after="0"/>
        <w:jc w:val="both"/>
        <w:rPr>
          <w:rFonts w:ascii="Times New Roman" w:hAnsi="Times New Roman" w:cs="Times New Roman"/>
          <w:sz w:val="24"/>
          <w:szCs w:val="24"/>
        </w:rPr>
      </w:pPr>
      <w:r w:rsidRPr="002C2D3E">
        <w:rPr>
          <w:rFonts w:ascii="Times New Roman" w:hAnsi="Times New Roman" w:cs="Times New Roman"/>
          <w:sz w:val="24"/>
          <w:szCs w:val="24"/>
        </w:rPr>
        <w:t xml:space="preserve">Dramatique depuis longtemps, la situation sécuritaire en Afghanistan vient de se dégrader brutalement. En l’espace de huit jours, les talibans ont pris le contrôle d’une majeure partie des capitales provinciales afghanes. Le 12 août 2021, ils se sont emparés de la ville de Ghazni, avant de s’emparer le lendemain de Kandahar, la deuxième ville du pays, ainsi que de </w:t>
      </w:r>
      <w:proofErr w:type="spellStart"/>
      <w:r w:rsidRPr="002C2D3E">
        <w:rPr>
          <w:rFonts w:ascii="Times New Roman" w:hAnsi="Times New Roman" w:cs="Times New Roman"/>
          <w:sz w:val="24"/>
          <w:szCs w:val="24"/>
        </w:rPr>
        <w:t>Lashkar</w:t>
      </w:r>
      <w:proofErr w:type="spellEnd"/>
      <w:r w:rsidRPr="002C2D3E">
        <w:rPr>
          <w:rFonts w:ascii="Times New Roman" w:hAnsi="Times New Roman" w:cs="Times New Roman"/>
          <w:sz w:val="24"/>
          <w:szCs w:val="24"/>
        </w:rPr>
        <w:t xml:space="preserve"> </w:t>
      </w:r>
      <w:proofErr w:type="spellStart"/>
      <w:r w:rsidRPr="002C2D3E">
        <w:rPr>
          <w:rFonts w:ascii="Times New Roman" w:hAnsi="Times New Roman" w:cs="Times New Roman"/>
          <w:sz w:val="24"/>
          <w:szCs w:val="24"/>
        </w:rPr>
        <w:t>Gah</w:t>
      </w:r>
      <w:proofErr w:type="spellEnd"/>
      <w:r w:rsidRPr="002C2D3E">
        <w:rPr>
          <w:rFonts w:ascii="Times New Roman" w:hAnsi="Times New Roman" w:cs="Times New Roman"/>
          <w:sz w:val="24"/>
          <w:szCs w:val="24"/>
        </w:rPr>
        <w:t xml:space="preserve">, la troisième plus grand ville afghane. Le 14 août 2021, ils ont également pris le contrôle </w:t>
      </w:r>
      <w:r w:rsidRPr="002C2D3E">
        <w:rPr>
          <w:rFonts w:ascii="Times New Roman" w:hAnsi="Times New Roman" w:cs="Times New Roman"/>
          <w:sz w:val="24"/>
          <w:szCs w:val="24"/>
        </w:rPr>
        <w:lastRenderedPageBreak/>
        <w:t xml:space="preserve">de </w:t>
      </w:r>
      <w:proofErr w:type="spellStart"/>
      <w:r w:rsidRPr="002C2D3E">
        <w:rPr>
          <w:rFonts w:ascii="Times New Roman" w:hAnsi="Times New Roman" w:cs="Times New Roman"/>
          <w:sz w:val="24"/>
          <w:szCs w:val="24"/>
        </w:rPr>
        <w:t>Mazar</w:t>
      </w:r>
      <w:proofErr w:type="spellEnd"/>
      <w:r w:rsidRPr="002C2D3E">
        <w:rPr>
          <w:rFonts w:ascii="Times New Roman" w:hAnsi="Times New Roman" w:cs="Times New Roman"/>
          <w:sz w:val="24"/>
          <w:szCs w:val="24"/>
        </w:rPr>
        <w:t>-</w:t>
      </w:r>
      <w:r w:rsidR="002B753C">
        <w:rPr>
          <w:rFonts w:ascii="Times New Roman" w:hAnsi="Times New Roman" w:cs="Times New Roman"/>
          <w:sz w:val="24"/>
          <w:szCs w:val="24"/>
        </w:rPr>
        <w:t>e</w:t>
      </w:r>
      <w:r w:rsidRPr="002C2D3E">
        <w:rPr>
          <w:rFonts w:ascii="Times New Roman" w:hAnsi="Times New Roman" w:cs="Times New Roman"/>
          <w:sz w:val="24"/>
          <w:szCs w:val="24"/>
        </w:rPr>
        <w:t>-Sharif, la quatrième ville la plus peuplée du pays, avant de s’emparer de Kaboul, la capitale de l’Afghanistan. Le gouvernement afghan a alors pris la fuite vers le Tadjikistan, reconna</w:t>
      </w:r>
      <w:r w:rsidR="000536EF">
        <w:rPr>
          <w:rFonts w:ascii="Times New Roman" w:hAnsi="Times New Roman" w:cs="Times New Roman"/>
          <w:sz w:val="24"/>
          <w:szCs w:val="24"/>
        </w:rPr>
        <w:t>issant la victoire des talibans.</w:t>
      </w:r>
      <w:r w:rsidRPr="009449D8">
        <w:rPr>
          <w:rFonts w:ascii="Times New Roman" w:hAnsi="Times New Roman" w:cs="Times New Roman"/>
          <w:color w:val="FF0000"/>
          <w:sz w:val="24"/>
          <w:szCs w:val="24"/>
        </w:rPr>
        <w:t xml:space="preserve"> </w:t>
      </w:r>
      <w:r w:rsidRPr="002C2D3E">
        <w:rPr>
          <w:rFonts w:ascii="Times New Roman" w:hAnsi="Times New Roman" w:cs="Times New Roman"/>
          <w:sz w:val="24"/>
          <w:szCs w:val="24"/>
        </w:rPr>
        <w:t>Un attentat-suicide a eu lieu en ce jeudi 26 août 2021 à l’extérieur de l’aéroport de Kaboul, causant la mort de plusieurs civils afghans.</w:t>
      </w:r>
      <w:r w:rsidRPr="002C2D3E">
        <w:rPr>
          <w:rFonts w:ascii="Times New Roman" w:hAnsi="Times New Roman" w:cs="Times New Roman"/>
          <w:sz w:val="24"/>
          <w:szCs w:val="24"/>
          <w:vertAlign w:val="superscript"/>
        </w:rPr>
        <w:footnoteReference w:id="1"/>
      </w:r>
      <w:r w:rsidRPr="002C2D3E">
        <w:rPr>
          <w:rFonts w:ascii="Times New Roman" w:hAnsi="Times New Roman" w:cs="Times New Roman"/>
          <w:sz w:val="24"/>
          <w:szCs w:val="24"/>
        </w:rPr>
        <w:t xml:space="preserve"> La zone entourant l’aéroport est donc extrêmement dange</w:t>
      </w:r>
      <w:r w:rsidR="000536EF">
        <w:rPr>
          <w:rFonts w:ascii="Times New Roman" w:hAnsi="Times New Roman" w:cs="Times New Roman"/>
          <w:sz w:val="24"/>
          <w:szCs w:val="24"/>
        </w:rPr>
        <w:t>reuse, comme le reste du pays. Le 30 août 2021, les Etats-Unis ont quitté définitivement le pays.</w:t>
      </w:r>
    </w:p>
    <w:p w14:paraId="59C9D660" w14:textId="4AA99F2B" w:rsidR="000536EF" w:rsidRDefault="000536EF" w:rsidP="002C2D3E">
      <w:pPr>
        <w:spacing w:after="0"/>
        <w:jc w:val="both"/>
        <w:rPr>
          <w:rFonts w:ascii="Times New Roman" w:hAnsi="Times New Roman" w:cs="Times New Roman"/>
          <w:sz w:val="24"/>
          <w:szCs w:val="24"/>
        </w:rPr>
      </w:pPr>
    </w:p>
    <w:p w14:paraId="5EB74905" w14:textId="697E4D4D" w:rsidR="000536EF" w:rsidRPr="000536EF" w:rsidRDefault="000536EF" w:rsidP="000536EF">
      <w:pPr>
        <w:spacing w:after="0" w:line="240" w:lineRule="auto"/>
        <w:jc w:val="both"/>
        <w:rPr>
          <w:rFonts w:ascii="Times New Roman" w:hAnsi="Times New Roman" w:cs="Times New Roman"/>
          <w:sz w:val="24"/>
          <w:szCs w:val="24"/>
          <w:lang w:eastAsia="en-GB"/>
        </w:rPr>
      </w:pPr>
      <w:r w:rsidRPr="00D84A4E">
        <w:rPr>
          <w:rFonts w:ascii="Times New Roman" w:eastAsia="Times New Roman" w:hAnsi="Times New Roman" w:cs="Times New Roman"/>
          <w:i/>
          <w:color w:val="FF0000"/>
          <w:szCs w:val="24"/>
          <w:lang w:eastAsia="fr-FR"/>
        </w:rPr>
        <w:t>Si fille/femme dans la famille</w:t>
      </w:r>
      <w:r w:rsidRPr="00D84A4E">
        <w:rPr>
          <w:rFonts w:ascii="Times New Roman" w:eastAsia="Times New Roman" w:hAnsi="Times New Roman" w:cs="Times New Roman"/>
          <w:color w:val="FF0000"/>
          <w:szCs w:val="24"/>
          <w:lang w:eastAsia="fr-FR"/>
        </w:rPr>
        <w:t> </w:t>
      </w:r>
      <w:r>
        <w:rPr>
          <w:rFonts w:ascii="Times New Roman" w:eastAsia="Times New Roman" w:hAnsi="Times New Roman" w:cs="Times New Roman"/>
          <w:color w:val="FF0000"/>
          <w:sz w:val="24"/>
          <w:szCs w:val="24"/>
          <w:lang w:eastAsia="fr-FR"/>
        </w:rPr>
        <w:t>: Le 3 septembre 2021, les Talibans ont publié un décret forçant les femmes afghanes à se marier aux Talibans dans deux provinces du nord du pays</w:t>
      </w:r>
      <w:r>
        <w:rPr>
          <w:rStyle w:val="FootnoteReference"/>
          <w:rFonts w:ascii="Times New Roman" w:eastAsia="Times New Roman" w:hAnsi="Times New Roman" w:cs="Times New Roman"/>
          <w:color w:val="FF0000"/>
          <w:sz w:val="24"/>
          <w:szCs w:val="24"/>
          <w:lang w:eastAsia="fr-FR"/>
        </w:rPr>
        <w:footnoteReference w:id="2"/>
      </w:r>
      <w:r>
        <w:rPr>
          <w:rFonts w:ascii="Times New Roman" w:eastAsia="Times New Roman" w:hAnsi="Times New Roman" w:cs="Times New Roman"/>
          <w:color w:val="FF0000"/>
          <w:sz w:val="24"/>
          <w:szCs w:val="24"/>
          <w:lang w:eastAsia="fr-FR"/>
        </w:rPr>
        <w:t>. La « commission culturelle » a ordonné aux autorités administratives et religieuses de dresser dans chaque village des listes de jeunes filles célibataires et de veuves de moins de 45 ans pour être mariées de force aux combattants talibans. Cette annonce me fait d’autant plus craindre pour la vie de X</w:t>
      </w:r>
      <w:r>
        <w:rPr>
          <w:rFonts w:ascii="Times New Roman" w:hAnsi="Times New Roman" w:cs="Times New Roman"/>
          <w:sz w:val="24"/>
          <w:szCs w:val="24"/>
          <w:lang w:eastAsia="en-GB"/>
        </w:rPr>
        <w:t>.</w:t>
      </w:r>
    </w:p>
    <w:p w14:paraId="6FC7D7F2" w14:textId="41CE8AD8" w:rsidR="002C2D3E" w:rsidRPr="002C2D3E" w:rsidRDefault="002C2D3E" w:rsidP="002C2D3E">
      <w:pPr>
        <w:spacing w:after="0"/>
        <w:jc w:val="both"/>
        <w:rPr>
          <w:rFonts w:ascii="Times New Roman" w:hAnsi="Times New Roman" w:cs="Times New Roman"/>
          <w:sz w:val="24"/>
          <w:szCs w:val="24"/>
          <w:lang w:val="fr-LU"/>
        </w:rPr>
      </w:pPr>
    </w:p>
    <w:p w14:paraId="070AA41C" w14:textId="3E514A83" w:rsidR="002C2D3E" w:rsidRPr="00D84A4E" w:rsidRDefault="00D84A4E" w:rsidP="002C2D3E">
      <w:pPr>
        <w:spacing w:after="0"/>
        <w:jc w:val="both"/>
        <w:rPr>
          <w:rFonts w:ascii="Times New Roman" w:hAnsi="Times New Roman" w:cs="Times New Roman"/>
          <w:color w:val="FF0000"/>
          <w:sz w:val="24"/>
          <w:szCs w:val="24"/>
          <w:lang w:val="fr-LU"/>
        </w:rPr>
      </w:pPr>
      <w:r w:rsidRPr="00D84A4E">
        <w:rPr>
          <w:rFonts w:ascii="Times New Roman" w:hAnsi="Times New Roman" w:cs="Times New Roman"/>
          <w:color w:val="FF0000"/>
          <w:sz w:val="24"/>
          <w:szCs w:val="24"/>
          <w:lang w:val="fr-LU"/>
        </w:rPr>
        <w:t>Situation personnelle ici XXXXXX</w:t>
      </w:r>
    </w:p>
    <w:p w14:paraId="7D6EB05B" w14:textId="1A708554" w:rsidR="002C2D3E" w:rsidRDefault="002C2D3E" w:rsidP="002C2D3E">
      <w:pPr>
        <w:spacing w:after="0"/>
        <w:jc w:val="both"/>
        <w:rPr>
          <w:rFonts w:ascii="Times New Roman" w:hAnsi="Times New Roman" w:cs="Times New Roman"/>
          <w:sz w:val="24"/>
          <w:szCs w:val="24"/>
          <w:lang w:val="fr-LU"/>
        </w:rPr>
      </w:pPr>
    </w:p>
    <w:p w14:paraId="2048BC77" w14:textId="77777777" w:rsidR="002C2D3E" w:rsidRPr="002C2D3E" w:rsidRDefault="002C2D3E" w:rsidP="002C2D3E">
      <w:pPr>
        <w:pStyle w:val="ListParagraph"/>
        <w:numPr>
          <w:ilvl w:val="0"/>
          <w:numId w:val="5"/>
        </w:numPr>
        <w:spacing w:after="0"/>
        <w:jc w:val="both"/>
        <w:rPr>
          <w:rFonts w:ascii="Times New Roman" w:hAnsi="Times New Roman" w:cs="Times New Roman"/>
          <w:b/>
          <w:sz w:val="24"/>
          <w:szCs w:val="24"/>
        </w:rPr>
      </w:pPr>
      <w:r w:rsidRPr="002C2D3E">
        <w:rPr>
          <w:rFonts w:ascii="Times New Roman" w:hAnsi="Times New Roman" w:cs="Times New Roman"/>
          <w:b/>
          <w:sz w:val="24"/>
          <w:szCs w:val="24"/>
        </w:rPr>
        <w:t>Principalement, une demande d’autorisation de séjour en tant que membres de famille</w:t>
      </w:r>
    </w:p>
    <w:p w14:paraId="69B79B24" w14:textId="01563D1C" w:rsidR="002C2D3E" w:rsidRDefault="002C2D3E" w:rsidP="002C2D3E">
      <w:pPr>
        <w:spacing w:after="0"/>
        <w:jc w:val="both"/>
        <w:rPr>
          <w:rFonts w:ascii="Times New Roman" w:hAnsi="Times New Roman" w:cs="Times New Roman"/>
          <w:sz w:val="24"/>
          <w:szCs w:val="24"/>
        </w:rPr>
      </w:pPr>
    </w:p>
    <w:p w14:paraId="67721461" w14:textId="78932A61" w:rsidR="002C2D3E" w:rsidRDefault="002C2D3E" w:rsidP="002C2D3E">
      <w:pPr>
        <w:spacing w:after="0"/>
        <w:jc w:val="both"/>
        <w:rPr>
          <w:rFonts w:ascii="Times New Roman" w:hAnsi="Times New Roman" w:cs="Times New Roman"/>
          <w:i/>
          <w:sz w:val="24"/>
          <w:szCs w:val="24"/>
        </w:rPr>
      </w:pPr>
      <w:r w:rsidRPr="002C2D3E">
        <w:rPr>
          <w:rFonts w:ascii="Times New Roman" w:hAnsi="Times New Roman" w:cs="Times New Roman"/>
          <w:sz w:val="24"/>
          <w:szCs w:val="24"/>
        </w:rPr>
        <w:t>L’article 69 dispose : « </w:t>
      </w:r>
      <w:r w:rsidRPr="002C2D3E">
        <w:rPr>
          <w:rFonts w:ascii="Times New Roman" w:hAnsi="Times New Roman" w:cs="Times New Roman"/>
          <w:i/>
          <w:sz w:val="24"/>
          <w:szCs w:val="24"/>
        </w:rPr>
        <w:t>(1) Le ressortissant de pays tiers qui est titulaire d’un titre de séjour d’une durée de validité d’au moins un an et qui a une perspective fondée d’obtenir un droit de séjour de longue durée et qui séjourne depuis au moins douze mois sur le territoire luxembourgeois, peut demander le regroupement familial des membres de sa famille définis à l’article 70, s’il remplit les conditions suivantes:1. il rapporte la preuve qu’il dispose de ressources stables, régulières et suffisantes pour subvenir à ses propres besoins et ceux des membres de sa famille qui sont à sa charge, sans recourir au système d’aide sociale, conformément aux conditions et modalités prévues par règlement grand-ducal;2. il dispose d’un logement approprié pour recevoir le ou les membres de sa famille;3. il dispose de la couverture d’une assurance maladie pour lui-même et pour les membres de sa famille. »</w:t>
      </w:r>
    </w:p>
    <w:p w14:paraId="40CDCB24" w14:textId="77777777" w:rsidR="002C2D3E" w:rsidRPr="002C2D3E" w:rsidRDefault="002C2D3E" w:rsidP="002C2D3E">
      <w:pPr>
        <w:spacing w:after="0"/>
        <w:jc w:val="both"/>
        <w:rPr>
          <w:rFonts w:ascii="Times New Roman" w:hAnsi="Times New Roman" w:cs="Times New Roman"/>
          <w:iCs/>
          <w:sz w:val="24"/>
          <w:szCs w:val="24"/>
        </w:rPr>
      </w:pPr>
    </w:p>
    <w:p w14:paraId="627CD859" w14:textId="1C807B5C" w:rsidR="002C2D3E" w:rsidRPr="002C2D3E" w:rsidRDefault="002C2D3E" w:rsidP="002C2D3E">
      <w:pPr>
        <w:spacing w:after="0"/>
        <w:jc w:val="both"/>
        <w:rPr>
          <w:rFonts w:ascii="Times New Roman" w:hAnsi="Times New Roman" w:cs="Times New Roman"/>
          <w:sz w:val="24"/>
          <w:szCs w:val="24"/>
          <w:lang w:val="en-US"/>
        </w:rPr>
      </w:pPr>
      <w:r w:rsidRPr="002C2D3E">
        <w:rPr>
          <w:rFonts w:ascii="Times New Roman" w:hAnsi="Times New Roman" w:cs="Times New Roman"/>
          <w:sz w:val="24"/>
          <w:szCs w:val="24"/>
        </w:rPr>
        <w:t xml:space="preserve">Il est très important de comprendre que la conception de la famille en Afghanistan est plus large que celle que l’on peut avoir au Luxembourg. Plusieurs organes des Nations-Unies ont déjà souligné cette spécificité. </w:t>
      </w:r>
      <w:r w:rsidRPr="002C2D3E">
        <w:rPr>
          <w:rFonts w:ascii="Times New Roman" w:hAnsi="Times New Roman" w:cs="Times New Roman"/>
          <w:sz w:val="24"/>
          <w:szCs w:val="24"/>
          <w:lang w:val="en-GB"/>
        </w:rPr>
        <w:t xml:space="preserve">L’UNHCR a </w:t>
      </w:r>
      <w:proofErr w:type="spellStart"/>
      <w:r w:rsidRPr="002C2D3E">
        <w:rPr>
          <w:rFonts w:ascii="Times New Roman" w:hAnsi="Times New Roman" w:cs="Times New Roman"/>
          <w:sz w:val="24"/>
          <w:szCs w:val="24"/>
          <w:lang w:val="en-GB"/>
        </w:rPr>
        <w:t>ainsi</w:t>
      </w:r>
      <w:proofErr w:type="spellEnd"/>
      <w:r w:rsidRPr="002C2D3E">
        <w:rPr>
          <w:rFonts w:ascii="Times New Roman" w:hAnsi="Times New Roman" w:cs="Times New Roman"/>
          <w:sz w:val="24"/>
          <w:szCs w:val="24"/>
          <w:lang w:val="en-GB"/>
        </w:rPr>
        <w:t xml:space="preserve"> </w:t>
      </w:r>
      <w:proofErr w:type="spellStart"/>
      <w:r w:rsidRPr="002C2D3E">
        <w:rPr>
          <w:rFonts w:ascii="Times New Roman" w:hAnsi="Times New Roman" w:cs="Times New Roman"/>
          <w:sz w:val="24"/>
          <w:szCs w:val="24"/>
          <w:lang w:val="en-GB"/>
        </w:rPr>
        <w:t>précisé</w:t>
      </w:r>
      <w:proofErr w:type="spellEnd"/>
      <w:r w:rsidRPr="002C2D3E">
        <w:rPr>
          <w:rFonts w:ascii="Times New Roman" w:hAnsi="Times New Roman" w:cs="Times New Roman"/>
          <w:sz w:val="24"/>
          <w:szCs w:val="24"/>
          <w:lang w:val="en-GB"/>
        </w:rPr>
        <w:t xml:space="preserve"> </w:t>
      </w:r>
      <w:proofErr w:type="spellStart"/>
      <w:r w:rsidRPr="002C2D3E">
        <w:rPr>
          <w:rFonts w:ascii="Times New Roman" w:hAnsi="Times New Roman" w:cs="Times New Roman"/>
          <w:sz w:val="24"/>
          <w:szCs w:val="24"/>
          <w:lang w:val="en-GB"/>
        </w:rPr>
        <w:t>dans</w:t>
      </w:r>
      <w:proofErr w:type="spellEnd"/>
      <w:r w:rsidRPr="002C2D3E">
        <w:rPr>
          <w:rFonts w:ascii="Times New Roman" w:hAnsi="Times New Roman" w:cs="Times New Roman"/>
          <w:sz w:val="24"/>
          <w:szCs w:val="24"/>
          <w:lang w:val="en-GB"/>
        </w:rPr>
        <w:t xml:space="preserve"> </w:t>
      </w:r>
      <w:proofErr w:type="spellStart"/>
      <w:r w:rsidRPr="002C2D3E">
        <w:rPr>
          <w:rFonts w:ascii="Times New Roman" w:hAnsi="Times New Roman" w:cs="Times New Roman"/>
          <w:sz w:val="24"/>
          <w:szCs w:val="24"/>
          <w:lang w:val="en-GB"/>
        </w:rPr>
        <w:t>une</w:t>
      </w:r>
      <w:proofErr w:type="spellEnd"/>
      <w:r w:rsidRPr="002C2D3E">
        <w:rPr>
          <w:rFonts w:ascii="Times New Roman" w:hAnsi="Times New Roman" w:cs="Times New Roman"/>
          <w:sz w:val="24"/>
          <w:szCs w:val="24"/>
          <w:lang w:val="en-GB"/>
        </w:rPr>
        <w:t xml:space="preserve"> </w:t>
      </w:r>
      <w:proofErr w:type="spellStart"/>
      <w:r w:rsidRPr="002C2D3E">
        <w:rPr>
          <w:rFonts w:ascii="Times New Roman" w:hAnsi="Times New Roman" w:cs="Times New Roman"/>
          <w:sz w:val="24"/>
          <w:szCs w:val="24"/>
          <w:lang w:val="en-GB"/>
        </w:rPr>
        <w:t>étude</w:t>
      </w:r>
      <w:proofErr w:type="spellEnd"/>
      <w:r w:rsidRPr="002C2D3E">
        <w:rPr>
          <w:rFonts w:ascii="Times New Roman" w:hAnsi="Times New Roman" w:cs="Times New Roman"/>
          <w:sz w:val="24"/>
          <w:szCs w:val="24"/>
          <w:lang w:val="en-GB"/>
        </w:rPr>
        <w:t xml:space="preserve"> que “</w:t>
      </w:r>
      <w:r w:rsidRPr="002C2D3E">
        <w:rPr>
          <w:rFonts w:ascii="Times New Roman" w:hAnsi="Times New Roman" w:cs="Times New Roman"/>
          <w:i/>
          <w:iCs/>
          <w:sz w:val="24"/>
          <w:szCs w:val="24"/>
          <w:lang w:val="en-GB"/>
        </w:rPr>
        <w:t xml:space="preserve">Broadly speaking, traditional Muslim families commonly regard extended family as part of the core </w:t>
      </w:r>
      <w:proofErr w:type="spellStart"/>
      <w:r w:rsidRPr="002C2D3E">
        <w:rPr>
          <w:rFonts w:ascii="Times New Roman" w:hAnsi="Times New Roman" w:cs="Times New Roman"/>
          <w:i/>
          <w:iCs/>
          <w:sz w:val="24"/>
          <w:szCs w:val="24"/>
          <w:lang w:val="en-GB"/>
        </w:rPr>
        <w:t>iand</w:t>
      </w:r>
      <w:proofErr w:type="spellEnd"/>
      <w:r w:rsidRPr="002C2D3E">
        <w:rPr>
          <w:rFonts w:ascii="Times New Roman" w:hAnsi="Times New Roman" w:cs="Times New Roman"/>
          <w:i/>
          <w:iCs/>
          <w:sz w:val="24"/>
          <w:szCs w:val="24"/>
          <w:lang w:val="en-GB"/>
        </w:rPr>
        <w:t xml:space="preserve"> often span three or more generations (</w:t>
      </w:r>
      <w:proofErr w:type="spellStart"/>
      <w:r w:rsidRPr="002C2D3E">
        <w:rPr>
          <w:rFonts w:ascii="Times New Roman" w:hAnsi="Times New Roman" w:cs="Times New Roman"/>
          <w:i/>
          <w:iCs/>
          <w:sz w:val="24"/>
          <w:szCs w:val="24"/>
          <w:lang w:val="en-GB"/>
        </w:rPr>
        <w:t>Dhami</w:t>
      </w:r>
      <w:proofErr w:type="spellEnd"/>
      <w:r w:rsidRPr="002C2D3E">
        <w:rPr>
          <w:rFonts w:ascii="Times New Roman" w:hAnsi="Times New Roman" w:cs="Times New Roman"/>
          <w:i/>
          <w:iCs/>
          <w:sz w:val="24"/>
          <w:szCs w:val="24"/>
          <w:lang w:val="en-GB"/>
        </w:rPr>
        <w:t xml:space="preserve"> and Sheikh 2000)</w:t>
      </w:r>
      <w:r w:rsidRPr="002C2D3E">
        <w:rPr>
          <w:rFonts w:ascii="Times New Roman" w:hAnsi="Times New Roman" w:cs="Times New Roman"/>
          <w:sz w:val="24"/>
          <w:szCs w:val="24"/>
          <w:lang w:val="en-GB"/>
        </w:rPr>
        <w:t xml:space="preserve">”, </w:t>
      </w:r>
      <w:proofErr w:type="spellStart"/>
      <w:r w:rsidRPr="002C2D3E">
        <w:rPr>
          <w:rFonts w:ascii="Times New Roman" w:hAnsi="Times New Roman" w:cs="Times New Roman"/>
          <w:sz w:val="24"/>
          <w:szCs w:val="24"/>
          <w:lang w:val="en-GB"/>
        </w:rPr>
        <w:t>ce</w:t>
      </w:r>
      <w:proofErr w:type="spellEnd"/>
      <w:r w:rsidRPr="002C2D3E">
        <w:rPr>
          <w:rFonts w:ascii="Times New Roman" w:hAnsi="Times New Roman" w:cs="Times New Roman"/>
          <w:sz w:val="24"/>
          <w:szCs w:val="24"/>
          <w:lang w:val="en-GB"/>
        </w:rPr>
        <w:t xml:space="preserve"> que </w:t>
      </w:r>
      <w:proofErr w:type="spellStart"/>
      <w:r w:rsidRPr="002C2D3E">
        <w:rPr>
          <w:rFonts w:ascii="Times New Roman" w:hAnsi="Times New Roman" w:cs="Times New Roman"/>
          <w:sz w:val="24"/>
          <w:szCs w:val="24"/>
          <w:lang w:val="en-GB"/>
        </w:rPr>
        <w:t>confirment</w:t>
      </w:r>
      <w:proofErr w:type="spellEnd"/>
      <w:r w:rsidRPr="002C2D3E">
        <w:rPr>
          <w:rFonts w:ascii="Times New Roman" w:hAnsi="Times New Roman" w:cs="Times New Roman"/>
          <w:sz w:val="24"/>
          <w:szCs w:val="24"/>
          <w:lang w:val="en-GB"/>
        </w:rPr>
        <w:t xml:space="preserve"> les </w:t>
      </w:r>
      <w:proofErr w:type="spellStart"/>
      <w:r w:rsidRPr="002C2D3E">
        <w:rPr>
          <w:rFonts w:ascii="Times New Roman" w:hAnsi="Times New Roman" w:cs="Times New Roman"/>
          <w:sz w:val="24"/>
          <w:szCs w:val="24"/>
          <w:lang w:val="en-GB"/>
        </w:rPr>
        <w:t>témoignages</w:t>
      </w:r>
      <w:proofErr w:type="spellEnd"/>
      <w:r w:rsidRPr="002C2D3E">
        <w:rPr>
          <w:rFonts w:ascii="Times New Roman" w:hAnsi="Times New Roman" w:cs="Times New Roman"/>
          <w:sz w:val="24"/>
          <w:szCs w:val="24"/>
          <w:lang w:val="en-GB"/>
        </w:rPr>
        <w:t xml:space="preserve"> </w:t>
      </w:r>
      <w:proofErr w:type="spellStart"/>
      <w:r w:rsidRPr="002C2D3E">
        <w:rPr>
          <w:rFonts w:ascii="Times New Roman" w:hAnsi="Times New Roman" w:cs="Times New Roman"/>
          <w:sz w:val="24"/>
          <w:szCs w:val="24"/>
          <w:lang w:val="en-GB"/>
        </w:rPr>
        <w:t>recueillis</w:t>
      </w:r>
      <w:proofErr w:type="spellEnd"/>
      <w:r w:rsidRPr="002C2D3E">
        <w:rPr>
          <w:rFonts w:ascii="Times New Roman" w:hAnsi="Times New Roman" w:cs="Times New Roman"/>
          <w:sz w:val="24"/>
          <w:szCs w:val="24"/>
          <w:lang w:val="en-GB"/>
        </w:rPr>
        <w:t xml:space="preserve"> (</w:t>
      </w:r>
      <w:proofErr w:type="spellStart"/>
      <w:r w:rsidRPr="002C2D3E">
        <w:rPr>
          <w:rFonts w:ascii="Times New Roman" w:hAnsi="Times New Roman" w:cs="Times New Roman"/>
          <w:sz w:val="24"/>
          <w:szCs w:val="24"/>
          <w:lang w:val="en-US"/>
        </w:rPr>
        <w:t>Aussi</w:t>
      </w:r>
      <w:proofErr w:type="spellEnd"/>
      <w:r w:rsidRPr="002C2D3E">
        <w:rPr>
          <w:rFonts w:ascii="Times New Roman" w:hAnsi="Times New Roman" w:cs="Times New Roman"/>
          <w:sz w:val="24"/>
          <w:szCs w:val="24"/>
          <w:lang w:val="en-US"/>
        </w:rPr>
        <w:t>, “</w:t>
      </w:r>
      <w:r w:rsidRPr="002C2D3E">
        <w:rPr>
          <w:rFonts w:ascii="Times New Roman" w:hAnsi="Times New Roman" w:cs="Times New Roman"/>
          <w:i/>
          <w:iCs/>
          <w:sz w:val="24"/>
          <w:szCs w:val="24"/>
          <w:lang w:val="en-US"/>
        </w:rPr>
        <w:t>Our family is very big. Under one roof you can have children, parents, aunts and uncles. In traditional culture we all live together</w:t>
      </w:r>
      <w:r w:rsidRPr="002C2D3E">
        <w:rPr>
          <w:rFonts w:ascii="Times New Roman" w:hAnsi="Times New Roman" w:cs="Times New Roman"/>
          <w:sz w:val="24"/>
          <w:szCs w:val="24"/>
          <w:lang w:val="en-US"/>
        </w:rPr>
        <w:t>”</w:t>
      </w:r>
      <w:r w:rsidRPr="002C2D3E">
        <w:rPr>
          <w:rFonts w:ascii="Times New Roman" w:hAnsi="Times New Roman" w:cs="Times New Roman"/>
          <w:sz w:val="24"/>
          <w:szCs w:val="24"/>
          <w:vertAlign w:val="superscript"/>
          <w:lang w:val="en-US"/>
        </w:rPr>
        <w:footnoteReference w:id="3"/>
      </w:r>
      <w:r w:rsidRPr="002C2D3E">
        <w:rPr>
          <w:rFonts w:ascii="Times New Roman" w:hAnsi="Times New Roman" w:cs="Times New Roman"/>
          <w:sz w:val="24"/>
          <w:szCs w:val="24"/>
          <w:lang w:val="en-US"/>
        </w:rPr>
        <w:t>).</w:t>
      </w:r>
      <w:r w:rsidRPr="002C2D3E">
        <w:rPr>
          <w:rFonts w:ascii="Times New Roman" w:hAnsi="Times New Roman" w:cs="Times New Roman"/>
          <w:sz w:val="24"/>
          <w:szCs w:val="24"/>
          <w:lang w:val="en-GB"/>
        </w:rPr>
        <w:t xml:space="preserve"> De </w:t>
      </w:r>
      <w:proofErr w:type="spellStart"/>
      <w:r w:rsidRPr="002C2D3E">
        <w:rPr>
          <w:rFonts w:ascii="Times New Roman" w:hAnsi="Times New Roman" w:cs="Times New Roman"/>
          <w:sz w:val="24"/>
          <w:szCs w:val="24"/>
          <w:lang w:val="en-GB"/>
        </w:rPr>
        <w:t>même</w:t>
      </w:r>
      <w:proofErr w:type="spellEnd"/>
      <w:r w:rsidRPr="002C2D3E">
        <w:rPr>
          <w:rFonts w:ascii="Times New Roman" w:hAnsi="Times New Roman" w:cs="Times New Roman"/>
          <w:sz w:val="24"/>
          <w:szCs w:val="24"/>
          <w:lang w:val="en-GB"/>
        </w:rPr>
        <w:t xml:space="preserve">, le </w:t>
      </w:r>
      <w:proofErr w:type="spellStart"/>
      <w:r w:rsidRPr="002C2D3E">
        <w:rPr>
          <w:rFonts w:ascii="Times New Roman" w:hAnsi="Times New Roman" w:cs="Times New Roman"/>
          <w:sz w:val="24"/>
          <w:szCs w:val="24"/>
          <w:lang w:val="en-GB"/>
        </w:rPr>
        <w:t>Département</w:t>
      </w:r>
      <w:proofErr w:type="spellEnd"/>
      <w:r w:rsidRPr="002C2D3E">
        <w:rPr>
          <w:rFonts w:ascii="Times New Roman" w:hAnsi="Times New Roman" w:cs="Times New Roman"/>
          <w:sz w:val="24"/>
          <w:szCs w:val="24"/>
          <w:lang w:val="en-GB"/>
        </w:rPr>
        <w:t xml:space="preserve"> des affaires </w:t>
      </w:r>
      <w:proofErr w:type="spellStart"/>
      <w:r w:rsidRPr="002C2D3E">
        <w:rPr>
          <w:rFonts w:ascii="Times New Roman" w:hAnsi="Times New Roman" w:cs="Times New Roman"/>
          <w:sz w:val="24"/>
          <w:szCs w:val="24"/>
          <w:lang w:val="en-GB"/>
        </w:rPr>
        <w:t>économiques</w:t>
      </w:r>
      <w:proofErr w:type="spellEnd"/>
      <w:r w:rsidRPr="002C2D3E">
        <w:rPr>
          <w:rFonts w:ascii="Times New Roman" w:hAnsi="Times New Roman" w:cs="Times New Roman"/>
          <w:sz w:val="24"/>
          <w:szCs w:val="24"/>
          <w:lang w:val="en-GB"/>
        </w:rPr>
        <w:t xml:space="preserve">, </w:t>
      </w:r>
      <w:proofErr w:type="spellStart"/>
      <w:r w:rsidRPr="002C2D3E">
        <w:rPr>
          <w:rFonts w:ascii="Times New Roman" w:hAnsi="Times New Roman" w:cs="Times New Roman"/>
          <w:sz w:val="24"/>
          <w:szCs w:val="24"/>
          <w:lang w:val="en-GB"/>
        </w:rPr>
        <w:t>sociales</w:t>
      </w:r>
      <w:proofErr w:type="spellEnd"/>
      <w:r w:rsidRPr="002C2D3E">
        <w:rPr>
          <w:rFonts w:ascii="Times New Roman" w:hAnsi="Times New Roman" w:cs="Times New Roman"/>
          <w:sz w:val="24"/>
          <w:szCs w:val="24"/>
          <w:lang w:val="en-GB"/>
        </w:rPr>
        <w:t xml:space="preserve"> et </w:t>
      </w:r>
      <w:proofErr w:type="spellStart"/>
      <w:r w:rsidRPr="002C2D3E">
        <w:rPr>
          <w:rFonts w:ascii="Times New Roman" w:hAnsi="Times New Roman" w:cs="Times New Roman"/>
          <w:sz w:val="24"/>
          <w:szCs w:val="24"/>
          <w:lang w:val="en-GB"/>
        </w:rPr>
        <w:t>familiales</w:t>
      </w:r>
      <w:proofErr w:type="spellEnd"/>
      <w:r w:rsidRPr="002C2D3E">
        <w:rPr>
          <w:rFonts w:ascii="Times New Roman" w:hAnsi="Times New Roman" w:cs="Times New Roman"/>
          <w:sz w:val="24"/>
          <w:szCs w:val="24"/>
          <w:lang w:val="en-GB"/>
        </w:rPr>
        <w:t xml:space="preserve"> de </w:t>
      </w:r>
      <w:proofErr w:type="spellStart"/>
      <w:r w:rsidRPr="002C2D3E">
        <w:rPr>
          <w:rFonts w:ascii="Times New Roman" w:hAnsi="Times New Roman" w:cs="Times New Roman"/>
          <w:sz w:val="24"/>
          <w:szCs w:val="24"/>
          <w:lang w:val="en-GB"/>
        </w:rPr>
        <w:t>l’ONU</w:t>
      </w:r>
      <w:proofErr w:type="spellEnd"/>
      <w:r w:rsidRPr="002C2D3E">
        <w:rPr>
          <w:rFonts w:ascii="Times New Roman" w:hAnsi="Times New Roman" w:cs="Times New Roman"/>
          <w:sz w:val="24"/>
          <w:szCs w:val="24"/>
          <w:lang w:val="en-GB"/>
        </w:rPr>
        <w:t xml:space="preserve"> a </w:t>
      </w:r>
      <w:proofErr w:type="spellStart"/>
      <w:r w:rsidRPr="002C2D3E">
        <w:rPr>
          <w:rFonts w:ascii="Times New Roman" w:hAnsi="Times New Roman" w:cs="Times New Roman"/>
          <w:sz w:val="24"/>
          <w:szCs w:val="24"/>
          <w:lang w:val="en-GB"/>
        </w:rPr>
        <w:t>publié</w:t>
      </w:r>
      <w:proofErr w:type="spellEnd"/>
      <w:r w:rsidRPr="002C2D3E">
        <w:rPr>
          <w:rFonts w:ascii="Times New Roman" w:hAnsi="Times New Roman" w:cs="Times New Roman"/>
          <w:sz w:val="24"/>
          <w:szCs w:val="24"/>
          <w:lang w:val="en-GB"/>
        </w:rPr>
        <w:t xml:space="preserve"> </w:t>
      </w:r>
      <w:proofErr w:type="spellStart"/>
      <w:r w:rsidRPr="002C2D3E">
        <w:rPr>
          <w:rFonts w:ascii="Times New Roman" w:hAnsi="Times New Roman" w:cs="Times New Roman"/>
          <w:sz w:val="24"/>
          <w:szCs w:val="24"/>
          <w:lang w:val="en-GB"/>
        </w:rPr>
        <w:t>une</w:t>
      </w:r>
      <w:proofErr w:type="spellEnd"/>
      <w:r w:rsidRPr="002C2D3E">
        <w:rPr>
          <w:rFonts w:ascii="Times New Roman" w:hAnsi="Times New Roman" w:cs="Times New Roman"/>
          <w:sz w:val="24"/>
          <w:szCs w:val="24"/>
          <w:lang w:val="en-GB"/>
        </w:rPr>
        <w:t xml:space="preserve"> </w:t>
      </w:r>
      <w:proofErr w:type="spellStart"/>
      <w:r w:rsidRPr="002C2D3E">
        <w:rPr>
          <w:rFonts w:ascii="Times New Roman" w:hAnsi="Times New Roman" w:cs="Times New Roman"/>
          <w:sz w:val="24"/>
          <w:szCs w:val="24"/>
          <w:lang w:val="en-GB"/>
        </w:rPr>
        <w:t>recherche</w:t>
      </w:r>
      <w:proofErr w:type="spellEnd"/>
      <w:r w:rsidRPr="002C2D3E">
        <w:rPr>
          <w:rFonts w:ascii="Times New Roman" w:hAnsi="Times New Roman" w:cs="Times New Roman"/>
          <w:sz w:val="24"/>
          <w:szCs w:val="24"/>
          <w:lang w:val="en-GB"/>
        </w:rPr>
        <w:t xml:space="preserve"> </w:t>
      </w:r>
      <w:proofErr w:type="spellStart"/>
      <w:r w:rsidRPr="002C2D3E">
        <w:rPr>
          <w:rFonts w:ascii="Times New Roman" w:hAnsi="Times New Roman" w:cs="Times New Roman"/>
          <w:sz w:val="24"/>
          <w:szCs w:val="24"/>
          <w:lang w:val="en-GB"/>
        </w:rPr>
        <w:t>dans</w:t>
      </w:r>
      <w:proofErr w:type="spellEnd"/>
      <w:r w:rsidRPr="002C2D3E">
        <w:rPr>
          <w:rFonts w:ascii="Times New Roman" w:hAnsi="Times New Roman" w:cs="Times New Roman"/>
          <w:sz w:val="24"/>
          <w:szCs w:val="24"/>
          <w:lang w:val="en-GB"/>
        </w:rPr>
        <w:t xml:space="preserve"> </w:t>
      </w:r>
      <w:proofErr w:type="spellStart"/>
      <w:r w:rsidRPr="002C2D3E">
        <w:rPr>
          <w:rFonts w:ascii="Times New Roman" w:hAnsi="Times New Roman" w:cs="Times New Roman"/>
          <w:sz w:val="24"/>
          <w:szCs w:val="24"/>
          <w:lang w:val="en-GB"/>
        </w:rPr>
        <w:t>laquelle</w:t>
      </w:r>
      <w:proofErr w:type="spellEnd"/>
      <w:r w:rsidRPr="002C2D3E">
        <w:rPr>
          <w:rFonts w:ascii="Times New Roman" w:hAnsi="Times New Roman" w:cs="Times New Roman"/>
          <w:sz w:val="24"/>
          <w:szCs w:val="24"/>
          <w:lang w:val="en-GB"/>
        </w:rPr>
        <w:t xml:space="preserve"> </w:t>
      </w:r>
      <w:proofErr w:type="spellStart"/>
      <w:r w:rsidRPr="002C2D3E">
        <w:rPr>
          <w:rFonts w:ascii="Times New Roman" w:hAnsi="Times New Roman" w:cs="Times New Roman"/>
          <w:sz w:val="24"/>
          <w:szCs w:val="24"/>
          <w:lang w:val="en-GB"/>
        </w:rPr>
        <w:t>il</w:t>
      </w:r>
      <w:proofErr w:type="spellEnd"/>
      <w:r w:rsidRPr="002C2D3E">
        <w:rPr>
          <w:rFonts w:ascii="Times New Roman" w:hAnsi="Times New Roman" w:cs="Times New Roman"/>
          <w:sz w:val="24"/>
          <w:szCs w:val="24"/>
          <w:lang w:val="en-GB"/>
        </w:rPr>
        <w:t xml:space="preserve"> note que “</w:t>
      </w:r>
      <w:r w:rsidRPr="002C2D3E">
        <w:rPr>
          <w:rFonts w:ascii="Times New Roman" w:hAnsi="Times New Roman" w:cs="Times New Roman"/>
          <w:i/>
          <w:iCs/>
          <w:sz w:val="24"/>
          <w:szCs w:val="24"/>
          <w:lang w:val="en-GB"/>
        </w:rPr>
        <w:t xml:space="preserve">over the period of 1970s/1980s to 1990s an increase in average household size is noted for </w:t>
      </w:r>
      <w:r w:rsidRPr="002C2D3E">
        <w:rPr>
          <w:rFonts w:ascii="Times New Roman" w:hAnsi="Times New Roman" w:cs="Times New Roman"/>
          <w:i/>
          <w:iCs/>
          <w:sz w:val="24"/>
          <w:szCs w:val="24"/>
          <w:lang w:val="en-GB"/>
        </w:rPr>
        <w:lastRenderedPageBreak/>
        <w:t xml:space="preserve">Afghanistan and Pakistan where fertility had not declined significantly. </w:t>
      </w:r>
      <w:r w:rsidRPr="002C2D3E">
        <w:rPr>
          <w:rFonts w:ascii="Times New Roman" w:hAnsi="Times New Roman" w:cs="Times New Roman"/>
          <w:b/>
          <w:bCs/>
          <w:i/>
          <w:iCs/>
          <w:sz w:val="24"/>
          <w:szCs w:val="24"/>
          <w:lang w:val="en-US"/>
        </w:rPr>
        <w:t>In these countries, the nuclear family is not the norm</w:t>
      </w:r>
      <w:r w:rsidRPr="002C2D3E">
        <w:rPr>
          <w:rFonts w:ascii="Times New Roman" w:hAnsi="Times New Roman" w:cs="Times New Roman"/>
          <w:sz w:val="24"/>
          <w:szCs w:val="24"/>
          <w:lang w:val="en-US"/>
        </w:rPr>
        <w:t>”</w:t>
      </w:r>
      <w:r w:rsidRPr="002C2D3E">
        <w:rPr>
          <w:rFonts w:ascii="Times New Roman" w:hAnsi="Times New Roman" w:cs="Times New Roman"/>
          <w:sz w:val="24"/>
          <w:szCs w:val="24"/>
          <w:lang w:val="en-GB"/>
        </w:rPr>
        <w:t xml:space="preserve">. </w:t>
      </w:r>
      <w:r w:rsidRPr="002C2D3E">
        <w:rPr>
          <w:rFonts w:ascii="Times New Roman" w:hAnsi="Times New Roman" w:cs="Times New Roman"/>
          <w:sz w:val="24"/>
          <w:szCs w:val="24"/>
        </w:rPr>
        <w:t xml:space="preserve">Cette notion de la famille afghane est également corroborée par l’ensemble des chercheurs en sciences sociales. </w:t>
      </w:r>
      <w:r w:rsidRPr="002C2D3E">
        <w:rPr>
          <w:rFonts w:ascii="Times New Roman" w:hAnsi="Times New Roman" w:cs="Times New Roman"/>
          <w:sz w:val="24"/>
          <w:szCs w:val="24"/>
          <w:lang w:val="en-US"/>
        </w:rPr>
        <w:t xml:space="preserve">Peter R. Blood note </w:t>
      </w:r>
      <w:proofErr w:type="spellStart"/>
      <w:r w:rsidRPr="002C2D3E">
        <w:rPr>
          <w:rFonts w:ascii="Times New Roman" w:hAnsi="Times New Roman" w:cs="Times New Roman"/>
          <w:sz w:val="24"/>
          <w:szCs w:val="24"/>
          <w:lang w:val="en-US"/>
        </w:rPr>
        <w:t>en</w:t>
      </w:r>
      <w:proofErr w:type="spellEnd"/>
      <w:r w:rsidRPr="002C2D3E">
        <w:rPr>
          <w:rFonts w:ascii="Times New Roman" w:hAnsi="Times New Roman" w:cs="Times New Roman"/>
          <w:sz w:val="24"/>
          <w:szCs w:val="24"/>
          <w:lang w:val="en-US"/>
        </w:rPr>
        <w:t xml:space="preserve"> </w:t>
      </w:r>
      <w:proofErr w:type="spellStart"/>
      <w:r w:rsidRPr="002C2D3E">
        <w:rPr>
          <w:rFonts w:ascii="Times New Roman" w:hAnsi="Times New Roman" w:cs="Times New Roman"/>
          <w:sz w:val="24"/>
          <w:szCs w:val="24"/>
          <w:lang w:val="en-US"/>
        </w:rPr>
        <w:t>ce</w:t>
      </w:r>
      <w:proofErr w:type="spellEnd"/>
      <w:r w:rsidRPr="002C2D3E">
        <w:rPr>
          <w:rFonts w:ascii="Times New Roman" w:hAnsi="Times New Roman" w:cs="Times New Roman"/>
          <w:sz w:val="24"/>
          <w:szCs w:val="24"/>
          <w:lang w:val="en-US"/>
        </w:rPr>
        <w:t xml:space="preserve"> </w:t>
      </w:r>
      <w:proofErr w:type="spellStart"/>
      <w:r w:rsidRPr="002C2D3E">
        <w:rPr>
          <w:rFonts w:ascii="Times New Roman" w:hAnsi="Times New Roman" w:cs="Times New Roman"/>
          <w:sz w:val="24"/>
          <w:szCs w:val="24"/>
          <w:lang w:val="en-US"/>
        </w:rPr>
        <w:t>sens</w:t>
      </w:r>
      <w:proofErr w:type="spellEnd"/>
      <w:r w:rsidRPr="002C2D3E">
        <w:rPr>
          <w:rFonts w:ascii="Times New Roman" w:hAnsi="Times New Roman" w:cs="Times New Roman"/>
          <w:sz w:val="24"/>
          <w:szCs w:val="24"/>
          <w:lang w:val="en-US"/>
        </w:rPr>
        <w:t xml:space="preserve"> que “</w:t>
      </w:r>
      <w:r w:rsidRPr="002C2D3E">
        <w:rPr>
          <w:rFonts w:ascii="Times New Roman" w:hAnsi="Times New Roman" w:cs="Times New Roman"/>
          <w:i/>
          <w:iCs/>
          <w:sz w:val="24"/>
          <w:szCs w:val="24"/>
          <w:lang w:val="en-US"/>
        </w:rPr>
        <w:t xml:space="preserve">In Afghanistan extended families are characterized by residential unity be it in a valley, a village or a single compound. </w:t>
      </w:r>
      <w:r w:rsidRPr="002C2D3E">
        <w:rPr>
          <w:rFonts w:ascii="Times New Roman" w:hAnsi="Times New Roman" w:cs="Times New Roman"/>
          <w:b/>
          <w:bCs/>
          <w:i/>
          <w:iCs/>
          <w:sz w:val="24"/>
          <w:szCs w:val="24"/>
          <w:lang w:val="en-US"/>
        </w:rPr>
        <w:t>Extended family households may contain three to four generations including the male head of family and his wife, his brothers, several sons and their families, cousins with their families, as well as all unmarried and widowed females</w:t>
      </w:r>
      <w:r w:rsidRPr="002C2D3E">
        <w:rPr>
          <w:rFonts w:ascii="Times New Roman" w:hAnsi="Times New Roman" w:cs="Times New Roman"/>
          <w:sz w:val="24"/>
          <w:szCs w:val="24"/>
          <w:lang w:val="en-US"/>
        </w:rPr>
        <w:t>”</w:t>
      </w:r>
      <w:r w:rsidRPr="002C2D3E">
        <w:rPr>
          <w:rFonts w:ascii="Times New Roman" w:hAnsi="Times New Roman" w:cs="Times New Roman"/>
          <w:sz w:val="24"/>
          <w:szCs w:val="24"/>
          <w:vertAlign w:val="superscript"/>
          <w:lang w:val="en-US"/>
        </w:rPr>
        <w:footnoteReference w:id="4"/>
      </w:r>
      <w:r w:rsidRPr="002C2D3E">
        <w:rPr>
          <w:rFonts w:ascii="Times New Roman" w:hAnsi="Times New Roman" w:cs="Times New Roman"/>
          <w:sz w:val="24"/>
          <w:szCs w:val="24"/>
          <w:lang w:val="en-US"/>
        </w:rPr>
        <w:t xml:space="preserve">. </w:t>
      </w:r>
      <w:r w:rsidRPr="002C2D3E">
        <w:rPr>
          <w:rFonts w:ascii="Times New Roman" w:hAnsi="Times New Roman" w:cs="Times New Roman"/>
          <w:i/>
          <w:iCs/>
          <w:sz w:val="24"/>
          <w:szCs w:val="24"/>
          <w:lang w:val="en-US"/>
        </w:rPr>
        <w:t>The Cultural Atlas</w:t>
      </w:r>
      <w:r w:rsidRPr="002C2D3E">
        <w:rPr>
          <w:rFonts w:ascii="Times New Roman" w:hAnsi="Times New Roman" w:cs="Times New Roman"/>
          <w:sz w:val="24"/>
          <w:szCs w:val="24"/>
          <w:lang w:val="en-US"/>
        </w:rPr>
        <w:t xml:space="preserve"> </w:t>
      </w:r>
      <w:proofErr w:type="spellStart"/>
      <w:r w:rsidRPr="002C2D3E">
        <w:rPr>
          <w:rFonts w:ascii="Times New Roman" w:hAnsi="Times New Roman" w:cs="Times New Roman"/>
          <w:sz w:val="24"/>
          <w:szCs w:val="24"/>
          <w:lang w:val="en-US"/>
        </w:rPr>
        <w:t>explique</w:t>
      </w:r>
      <w:proofErr w:type="spellEnd"/>
      <w:r w:rsidRPr="002C2D3E">
        <w:rPr>
          <w:rFonts w:ascii="Times New Roman" w:hAnsi="Times New Roman" w:cs="Times New Roman"/>
          <w:sz w:val="24"/>
          <w:szCs w:val="24"/>
          <w:lang w:val="en-US"/>
        </w:rPr>
        <w:t xml:space="preserve"> de </w:t>
      </w:r>
      <w:proofErr w:type="spellStart"/>
      <w:r w:rsidRPr="002C2D3E">
        <w:rPr>
          <w:rFonts w:ascii="Times New Roman" w:hAnsi="Times New Roman" w:cs="Times New Roman"/>
          <w:sz w:val="24"/>
          <w:szCs w:val="24"/>
          <w:lang w:val="en-US"/>
        </w:rPr>
        <w:t>même</w:t>
      </w:r>
      <w:proofErr w:type="spellEnd"/>
      <w:r w:rsidRPr="002C2D3E">
        <w:rPr>
          <w:rFonts w:ascii="Times New Roman" w:hAnsi="Times New Roman" w:cs="Times New Roman"/>
          <w:sz w:val="24"/>
          <w:szCs w:val="24"/>
          <w:lang w:val="en-US"/>
        </w:rPr>
        <w:t xml:space="preserve"> que “</w:t>
      </w:r>
      <w:r w:rsidRPr="002C2D3E">
        <w:rPr>
          <w:rFonts w:ascii="Times New Roman" w:hAnsi="Times New Roman" w:cs="Times New Roman"/>
          <w:i/>
          <w:iCs/>
          <w:sz w:val="24"/>
          <w:szCs w:val="24"/>
          <w:lang w:val="en-US"/>
        </w:rPr>
        <w:t>Afghan households are generally large and multigenerational […] In extended family households, three or four generations may live together. This may be in walled compounds in which small domestic units (such as couples) have their own room, but the entire extended family shares a courtyard</w:t>
      </w:r>
      <w:r w:rsidRPr="002C2D3E">
        <w:rPr>
          <w:rFonts w:ascii="Times New Roman" w:hAnsi="Times New Roman" w:cs="Times New Roman"/>
          <w:sz w:val="24"/>
          <w:szCs w:val="24"/>
          <w:lang w:val="en-US"/>
        </w:rPr>
        <w:t>”</w:t>
      </w:r>
      <w:r w:rsidRPr="002C2D3E">
        <w:rPr>
          <w:rFonts w:ascii="Times New Roman" w:hAnsi="Times New Roman" w:cs="Times New Roman"/>
          <w:sz w:val="24"/>
          <w:szCs w:val="24"/>
          <w:vertAlign w:val="superscript"/>
          <w:lang w:val="en-US"/>
        </w:rPr>
        <w:footnoteReference w:id="5"/>
      </w:r>
      <w:r w:rsidRPr="002C2D3E">
        <w:rPr>
          <w:rFonts w:ascii="Times New Roman" w:hAnsi="Times New Roman" w:cs="Times New Roman"/>
          <w:sz w:val="24"/>
          <w:szCs w:val="24"/>
          <w:lang w:val="en-US"/>
        </w:rPr>
        <w:t>.</w:t>
      </w:r>
    </w:p>
    <w:p w14:paraId="0161ED10" w14:textId="77777777" w:rsidR="002C2D3E" w:rsidRPr="002C2D3E" w:rsidRDefault="002C2D3E" w:rsidP="002C2D3E">
      <w:pPr>
        <w:spacing w:after="0"/>
        <w:jc w:val="both"/>
        <w:rPr>
          <w:rFonts w:ascii="Times New Roman" w:hAnsi="Times New Roman" w:cs="Times New Roman"/>
          <w:sz w:val="24"/>
          <w:szCs w:val="24"/>
          <w:lang w:val="en-US"/>
        </w:rPr>
      </w:pPr>
    </w:p>
    <w:p w14:paraId="1E84B71D" w14:textId="5FCE0A7D" w:rsidR="002C2D3E" w:rsidRPr="009449D8" w:rsidRDefault="002C2D3E" w:rsidP="002C2D3E">
      <w:pPr>
        <w:spacing w:after="0"/>
        <w:jc w:val="both"/>
        <w:rPr>
          <w:rFonts w:ascii="Times New Roman" w:hAnsi="Times New Roman" w:cs="Times New Roman"/>
          <w:color w:val="FF0000"/>
          <w:sz w:val="24"/>
          <w:szCs w:val="24"/>
          <w:lang w:val="fr-LU"/>
        </w:rPr>
      </w:pPr>
      <w:r w:rsidRPr="002C2D3E">
        <w:rPr>
          <w:rFonts w:ascii="Times New Roman" w:hAnsi="Times New Roman" w:cs="Times New Roman"/>
          <w:sz w:val="24"/>
          <w:szCs w:val="24"/>
          <w:lang w:val="fr-LU"/>
        </w:rPr>
        <w:t>Nous vous prions de prendre cette demande en considérant, en ce qui concerne</w:t>
      </w:r>
      <w:r w:rsidR="009449D8">
        <w:rPr>
          <w:rFonts w:ascii="Times New Roman" w:hAnsi="Times New Roman" w:cs="Times New Roman"/>
          <w:sz w:val="24"/>
          <w:szCs w:val="24"/>
          <w:lang w:val="fr-LU"/>
        </w:rPr>
        <w:t xml:space="preserve"> </w:t>
      </w:r>
      <w:r w:rsidR="009449D8" w:rsidRPr="009A4713">
        <w:rPr>
          <w:rFonts w:ascii="Times New Roman" w:hAnsi="Times New Roman" w:cs="Times New Roman"/>
          <w:b/>
          <w:bCs/>
          <w:color w:val="FF0000"/>
          <w:sz w:val="24"/>
          <w:szCs w:val="24"/>
          <w:lang w:val="fr-LU"/>
        </w:rPr>
        <w:t>X - enfant</w:t>
      </w:r>
      <w:r w:rsidRPr="002C2D3E">
        <w:rPr>
          <w:rFonts w:ascii="Times New Roman" w:hAnsi="Times New Roman" w:cs="Times New Roman"/>
          <w:sz w:val="24"/>
          <w:szCs w:val="24"/>
          <w:lang w:val="fr-LU"/>
        </w:rPr>
        <w:t xml:space="preserve">,  </w:t>
      </w:r>
      <w:r w:rsidRPr="009449D8">
        <w:rPr>
          <w:rFonts w:ascii="Times New Roman" w:hAnsi="Times New Roman" w:cs="Times New Roman"/>
          <w:color w:val="FF0000"/>
          <w:sz w:val="24"/>
          <w:szCs w:val="24"/>
          <w:lang w:val="fr-LU"/>
        </w:rPr>
        <w:t>l’article 24 de la Charte des droits fondamentaux de l’UE. « </w:t>
      </w:r>
      <w:r w:rsidRPr="009449D8">
        <w:rPr>
          <w:rFonts w:ascii="Times New Roman" w:hAnsi="Times New Roman" w:cs="Times New Roman"/>
          <w:i/>
          <w:color w:val="FF0000"/>
          <w:sz w:val="24"/>
          <w:szCs w:val="24"/>
          <w:lang w:val="fr-LU"/>
        </w:rPr>
        <w:t>Dans tous les actes relatifs aux enfants, qu’ils soient accomplis par des autorités publiques ou des institutions privées, l’intérêt supérieur de l’enfant doit être une considération primordiale</w:t>
      </w:r>
      <w:r w:rsidRPr="009449D8">
        <w:rPr>
          <w:rFonts w:ascii="Times New Roman" w:hAnsi="Times New Roman" w:cs="Times New Roman"/>
          <w:color w:val="FF0000"/>
          <w:sz w:val="24"/>
          <w:szCs w:val="24"/>
          <w:lang w:val="fr-LU"/>
        </w:rPr>
        <w:t>. » ainsi que l’article 3 de la Convention internationale des Droits de l’enfant qui dispose que « </w:t>
      </w:r>
      <w:r w:rsidRPr="009449D8">
        <w:rPr>
          <w:rFonts w:ascii="Times New Roman" w:hAnsi="Times New Roman" w:cs="Times New Roman"/>
          <w:i/>
          <w:color w:val="FF0000"/>
          <w:sz w:val="24"/>
          <w:szCs w:val="24"/>
          <w:lang w:val="fr-LU"/>
        </w:rPr>
        <w:t xml:space="preserve">1 Dans toutes les </w:t>
      </w:r>
      <w:proofErr w:type="spellStart"/>
      <w:r w:rsidRPr="009449D8">
        <w:rPr>
          <w:rFonts w:ascii="Times New Roman" w:hAnsi="Times New Roman" w:cs="Times New Roman"/>
          <w:i/>
          <w:color w:val="FF0000"/>
          <w:sz w:val="24"/>
          <w:szCs w:val="24"/>
          <w:lang w:val="fr-LU"/>
        </w:rPr>
        <w:t>décisions</w:t>
      </w:r>
      <w:proofErr w:type="spellEnd"/>
      <w:r w:rsidRPr="009449D8">
        <w:rPr>
          <w:rFonts w:ascii="Times New Roman" w:hAnsi="Times New Roman" w:cs="Times New Roman"/>
          <w:i/>
          <w:color w:val="FF0000"/>
          <w:sz w:val="24"/>
          <w:szCs w:val="24"/>
          <w:lang w:val="fr-LU"/>
        </w:rPr>
        <w:t xml:space="preserve"> qui concernent les enfants, qu’elles soient le fait des institutions publiques ou </w:t>
      </w:r>
      <w:proofErr w:type="spellStart"/>
      <w:r w:rsidRPr="009449D8">
        <w:rPr>
          <w:rFonts w:ascii="Times New Roman" w:hAnsi="Times New Roman" w:cs="Times New Roman"/>
          <w:i/>
          <w:color w:val="FF0000"/>
          <w:sz w:val="24"/>
          <w:szCs w:val="24"/>
          <w:lang w:val="fr-LU"/>
        </w:rPr>
        <w:t>privées</w:t>
      </w:r>
      <w:proofErr w:type="spellEnd"/>
      <w:r w:rsidRPr="009449D8">
        <w:rPr>
          <w:rFonts w:ascii="Times New Roman" w:hAnsi="Times New Roman" w:cs="Times New Roman"/>
          <w:i/>
          <w:color w:val="FF0000"/>
          <w:sz w:val="24"/>
          <w:szCs w:val="24"/>
          <w:lang w:val="fr-LU"/>
        </w:rPr>
        <w:t xml:space="preserve"> de protection sociale, des tribunaux, des </w:t>
      </w:r>
      <w:proofErr w:type="spellStart"/>
      <w:r w:rsidRPr="009449D8">
        <w:rPr>
          <w:rFonts w:ascii="Times New Roman" w:hAnsi="Times New Roman" w:cs="Times New Roman"/>
          <w:i/>
          <w:color w:val="FF0000"/>
          <w:sz w:val="24"/>
          <w:szCs w:val="24"/>
          <w:lang w:val="fr-LU"/>
        </w:rPr>
        <w:t>autorités</w:t>
      </w:r>
      <w:proofErr w:type="spellEnd"/>
      <w:r w:rsidRPr="009449D8">
        <w:rPr>
          <w:rFonts w:ascii="Times New Roman" w:hAnsi="Times New Roman" w:cs="Times New Roman"/>
          <w:i/>
          <w:color w:val="FF0000"/>
          <w:sz w:val="24"/>
          <w:szCs w:val="24"/>
          <w:lang w:val="fr-LU"/>
        </w:rPr>
        <w:t xml:space="preserve"> administratives ou des organes </w:t>
      </w:r>
      <w:proofErr w:type="spellStart"/>
      <w:r w:rsidRPr="009449D8">
        <w:rPr>
          <w:rFonts w:ascii="Times New Roman" w:hAnsi="Times New Roman" w:cs="Times New Roman"/>
          <w:i/>
          <w:color w:val="FF0000"/>
          <w:sz w:val="24"/>
          <w:szCs w:val="24"/>
          <w:lang w:val="fr-LU"/>
        </w:rPr>
        <w:t>législatifs</w:t>
      </w:r>
      <w:proofErr w:type="spellEnd"/>
      <w:r w:rsidRPr="009449D8">
        <w:rPr>
          <w:rFonts w:ascii="Times New Roman" w:hAnsi="Times New Roman" w:cs="Times New Roman"/>
          <w:i/>
          <w:color w:val="FF0000"/>
          <w:sz w:val="24"/>
          <w:szCs w:val="24"/>
          <w:lang w:val="fr-LU"/>
        </w:rPr>
        <w:t>, l’</w:t>
      </w:r>
      <w:proofErr w:type="spellStart"/>
      <w:r w:rsidRPr="009449D8">
        <w:rPr>
          <w:rFonts w:ascii="Times New Roman" w:hAnsi="Times New Roman" w:cs="Times New Roman"/>
          <w:i/>
          <w:color w:val="FF0000"/>
          <w:sz w:val="24"/>
          <w:szCs w:val="24"/>
          <w:lang w:val="fr-LU"/>
        </w:rPr>
        <w:t>intérêt</w:t>
      </w:r>
      <w:proofErr w:type="spellEnd"/>
      <w:r w:rsidRPr="009449D8">
        <w:rPr>
          <w:rFonts w:ascii="Times New Roman" w:hAnsi="Times New Roman" w:cs="Times New Roman"/>
          <w:i/>
          <w:color w:val="FF0000"/>
          <w:sz w:val="24"/>
          <w:szCs w:val="24"/>
          <w:lang w:val="fr-LU"/>
        </w:rPr>
        <w:t xml:space="preserve"> </w:t>
      </w:r>
      <w:proofErr w:type="spellStart"/>
      <w:r w:rsidRPr="009449D8">
        <w:rPr>
          <w:rFonts w:ascii="Times New Roman" w:hAnsi="Times New Roman" w:cs="Times New Roman"/>
          <w:i/>
          <w:color w:val="FF0000"/>
          <w:sz w:val="24"/>
          <w:szCs w:val="24"/>
          <w:lang w:val="fr-LU"/>
        </w:rPr>
        <w:t>supérieur</w:t>
      </w:r>
      <w:proofErr w:type="spellEnd"/>
      <w:r w:rsidRPr="009449D8">
        <w:rPr>
          <w:rFonts w:ascii="Times New Roman" w:hAnsi="Times New Roman" w:cs="Times New Roman"/>
          <w:i/>
          <w:color w:val="FF0000"/>
          <w:sz w:val="24"/>
          <w:szCs w:val="24"/>
          <w:lang w:val="fr-LU"/>
        </w:rPr>
        <w:t xml:space="preserve"> de l’enfant doit </w:t>
      </w:r>
      <w:proofErr w:type="spellStart"/>
      <w:r w:rsidRPr="009449D8">
        <w:rPr>
          <w:rFonts w:ascii="Times New Roman" w:hAnsi="Times New Roman" w:cs="Times New Roman"/>
          <w:i/>
          <w:color w:val="FF0000"/>
          <w:sz w:val="24"/>
          <w:szCs w:val="24"/>
          <w:lang w:val="fr-LU"/>
        </w:rPr>
        <w:t>être</w:t>
      </w:r>
      <w:proofErr w:type="spellEnd"/>
      <w:r w:rsidRPr="009449D8">
        <w:rPr>
          <w:rFonts w:ascii="Times New Roman" w:hAnsi="Times New Roman" w:cs="Times New Roman"/>
          <w:i/>
          <w:color w:val="FF0000"/>
          <w:sz w:val="24"/>
          <w:szCs w:val="24"/>
          <w:lang w:val="fr-LU"/>
        </w:rPr>
        <w:t xml:space="preserve"> une </w:t>
      </w:r>
      <w:proofErr w:type="spellStart"/>
      <w:r w:rsidRPr="009449D8">
        <w:rPr>
          <w:rFonts w:ascii="Times New Roman" w:hAnsi="Times New Roman" w:cs="Times New Roman"/>
          <w:i/>
          <w:color w:val="FF0000"/>
          <w:sz w:val="24"/>
          <w:szCs w:val="24"/>
          <w:lang w:val="fr-LU"/>
        </w:rPr>
        <w:t>considération</w:t>
      </w:r>
      <w:proofErr w:type="spellEnd"/>
      <w:r w:rsidRPr="009449D8">
        <w:rPr>
          <w:rFonts w:ascii="Times New Roman" w:hAnsi="Times New Roman" w:cs="Times New Roman"/>
          <w:i/>
          <w:color w:val="FF0000"/>
          <w:sz w:val="24"/>
          <w:szCs w:val="24"/>
          <w:lang w:val="fr-LU"/>
        </w:rPr>
        <w:t xml:space="preserve"> primordiale</w:t>
      </w:r>
      <w:r w:rsidRPr="009449D8">
        <w:rPr>
          <w:rFonts w:ascii="Times New Roman" w:hAnsi="Times New Roman" w:cs="Times New Roman"/>
          <w:color w:val="FF0000"/>
          <w:sz w:val="24"/>
          <w:szCs w:val="24"/>
          <w:lang w:val="fr-LU"/>
        </w:rPr>
        <w:t>. »</w:t>
      </w:r>
    </w:p>
    <w:p w14:paraId="3641810F" w14:textId="13D7F387" w:rsidR="002C2D3E" w:rsidRDefault="002C2D3E" w:rsidP="002C2D3E">
      <w:pPr>
        <w:spacing w:after="0"/>
        <w:jc w:val="both"/>
        <w:rPr>
          <w:rFonts w:ascii="Times New Roman" w:hAnsi="Times New Roman" w:cs="Times New Roman"/>
          <w:sz w:val="24"/>
          <w:szCs w:val="24"/>
        </w:rPr>
      </w:pPr>
    </w:p>
    <w:p w14:paraId="70674F24" w14:textId="5DD477DC" w:rsidR="00E61294" w:rsidRPr="00E61294" w:rsidRDefault="00D84A4E" w:rsidP="00E61294">
      <w:pPr>
        <w:spacing w:after="0" w:line="240" w:lineRule="auto"/>
        <w:jc w:val="both"/>
        <w:rPr>
          <w:rFonts w:ascii="Times New Roman" w:eastAsia="Times New Roman" w:hAnsi="Times New Roman" w:cs="Times New Roman"/>
          <w:color w:val="FF0000"/>
          <w:sz w:val="24"/>
          <w:szCs w:val="24"/>
          <w:lang w:eastAsia="fr-FR"/>
        </w:rPr>
      </w:pPr>
      <w:r w:rsidRPr="00D84A4E">
        <w:rPr>
          <w:rFonts w:ascii="Times New Roman" w:eastAsia="Times New Roman" w:hAnsi="Times New Roman" w:cs="Times New Roman"/>
          <w:i/>
          <w:color w:val="FF0000"/>
          <w:szCs w:val="24"/>
          <w:lang w:eastAsia="fr-FR"/>
        </w:rPr>
        <w:t>Si RF pour parents</w:t>
      </w:r>
      <w:r w:rsidRPr="00D84A4E">
        <w:rPr>
          <w:rFonts w:ascii="Times New Roman" w:eastAsia="Times New Roman" w:hAnsi="Times New Roman" w:cs="Times New Roman"/>
          <w:color w:val="FF0000"/>
          <w:szCs w:val="24"/>
          <w:lang w:eastAsia="fr-FR"/>
        </w:rPr>
        <w:t xml:space="preserve"> </w:t>
      </w:r>
      <w:r w:rsidR="00E61294" w:rsidRPr="00E61294">
        <w:rPr>
          <w:rFonts w:ascii="Times New Roman" w:eastAsia="Times New Roman" w:hAnsi="Times New Roman" w:cs="Times New Roman"/>
          <w:color w:val="FF0000"/>
          <w:sz w:val="24"/>
          <w:szCs w:val="24"/>
          <w:lang w:eastAsia="fr-FR"/>
        </w:rPr>
        <w:t xml:space="preserve">Par ailleurs l'article 205 du Code civil dispose que « </w:t>
      </w:r>
      <w:r w:rsidR="00E61294" w:rsidRPr="00E61294">
        <w:rPr>
          <w:rFonts w:ascii="Times New Roman" w:eastAsia="Times New Roman" w:hAnsi="Times New Roman" w:cs="Times New Roman"/>
          <w:i/>
          <w:iCs/>
          <w:color w:val="FF0000"/>
          <w:sz w:val="24"/>
          <w:szCs w:val="24"/>
          <w:lang w:eastAsia="fr-FR"/>
        </w:rPr>
        <w:t xml:space="preserve">les enfants doivent des aliments à leurs parents ou autres ascendants qui sont dans le besoin </w:t>
      </w:r>
      <w:r w:rsidR="00E61294" w:rsidRPr="00E61294">
        <w:rPr>
          <w:rFonts w:ascii="Times New Roman" w:eastAsia="Times New Roman" w:hAnsi="Times New Roman" w:cs="Times New Roman"/>
          <w:color w:val="FF0000"/>
          <w:sz w:val="24"/>
          <w:szCs w:val="24"/>
          <w:lang w:eastAsia="fr-FR"/>
        </w:rPr>
        <w:t>». Il est de mon devoir de prendre soin de mes parents, il est nécessaire qu'ils me rejoignent au Luxembourg afin que je puisse leur venir en aide.</w:t>
      </w:r>
    </w:p>
    <w:p w14:paraId="5737D44A" w14:textId="77777777" w:rsidR="00E61294" w:rsidRDefault="00E61294" w:rsidP="002C2D3E">
      <w:pPr>
        <w:spacing w:after="0"/>
        <w:jc w:val="both"/>
        <w:rPr>
          <w:rFonts w:ascii="Times New Roman" w:hAnsi="Times New Roman" w:cs="Times New Roman"/>
          <w:sz w:val="24"/>
          <w:szCs w:val="24"/>
        </w:rPr>
      </w:pPr>
    </w:p>
    <w:p w14:paraId="6C00D7E7" w14:textId="46D3611D" w:rsidR="002C2D3E" w:rsidRPr="002C2D3E" w:rsidRDefault="002C2D3E" w:rsidP="002C2D3E">
      <w:pPr>
        <w:spacing w:after="0"/>
        <w:jc w:val="both"/>
        <w:rPr>
          <w:rFonts w:ascii="Times New Roman" w:hAnsi="Times New Roman" w:cs="Times New Roman"/>
          <w:sz w:val="24"/>
          <w:szCs w:val="24"/>
        </w:rPr>
      </w:pPr>
      <w:r w:rsidRPr="002C2D3E">
        <w:rPr>
          <w:rFonts w:ascii="Times New Roman" w:hAnsi="Times New Roman" w:cs="Times New Roman"/>
          <w:sz w:val="24"/>
          <w:szCs w:val="24"/>
        </w:rPr>
        <w:t xml:space="preserve">Ainsi, </w:t>
      </w:r>
      <w:r w:rsidRPr="00D84A4E">
        <w:rPr>
          <w:rFonts w:ascii="Times New Roman" w:hAnsi="Times New Roman" w:cs="Times New Roman"/>
          <w:color w:val="FF0000"/>
          <w:sz w:val="24"/>
          <w:szCs w:val="24"/>
        </w:rPr>
        <w:t xml:space="preserve">X </w:t>
      </w:r>
      <w:r w:rsidRPr="002C2D3E">
        <w:rPr>
          <w:rFonts w:ascii="Times New Roman" w:hAnsi="Times New Roman" w:cs="Times New Roman"/>
          <w:sz w:val="24"/>
          <w:szCs w:val="24"/>
        </w:rPr>
        <w:t>font partie intégrante de ma famille et c’est à ce titre que je sollicite en leurs noms une demande de regroupement familial.</w:t>
      </w:r>
    </w:p>
    <w:p w14:paraId="2369D3C4" w14:textId="77777777" w:rsidR="002C2D3E" w:rsidRPr="002C2D3E" w:rsidRDefault="002C2D3E" w:rsidP="002C2D3E">
      <w:pPr>
        <w:spacing w:after="0"/>
        <w:jc w:val="both"/>
        <w:rPr>
          <w:rFonts w:ascii="Times New Roman" w:hAnsi="Times New Roman" w:cs="Times New Roman"/>
          <w:sz w:val="24"/>
          <w:szCs w:val="24"/>
        </w:rPr>
      </w:pPr>
    </w:p>
    <w:p w14:paraId="64731CA8" w14:textId="31F70051" w:rsidR="002C2D3E" w:rsidRDefault="002C2D3E" w:rsidP="002C2D3E">
      <w:pPr>
        <w:spacing w:after="0"/>
        <w:jc w:val="both"/>
        <w:rPr>
          <w:rFonts w:ascii="Times New Roman" w:hAnsi="Times New Roman" w:cs="Times New Roman"/>
          <w:sz w:val="24"/>
          <w:szCs w:val="24"/>
        </w:rPr>
      </w:pPr>
    </w:p>
    <w:p w14:paraId="6BD3EDE7" w14:textId="67341822" w:rsidR="002C2D3E" w:rsidRDefault="002C2D3E" w:rsidP="002C2D3E">
      <w:pPr>
        <w:pStyle w:val="ListParagraph"/>
        <w:numPr>
          <w:ilvl w:val="0"/>
          <w:numId w:val="5"/>
        </w:numPr>
        <w:spacing w:after="0"/>
        <w:jc w:val="both"/>
        <w:rPr>
          <w:rFonts w:ascii="Times New Roman" w:hAnsi="Times New Roman" w:cs="Times New Roman"/>
          <w:b/>
          <w:sz w:val="24"/>
          <w:szCs w:val="24"/>
        </w:rPr>
      </w:pPr>
      <w:r w:rsidRPr="002C2D3E">
        <w:rPr>
          <w:rFonts w:ascii="Times New Roman" w:hAnsi="Times New Roman" w:cs="Times New Roman"/>
          <w:b/>
          <w:sz w:val="24"/>
          <w:szCs w:val="24"/>
        </w:rPr>
        <w:t>Subsidiairement, demande d’autorisation de séjour pour motifs humanitaires d’une exceptionnelle gravité</w:t>
      </w:r>
    </w:p>
    <w:p w14:paraId="0771D3D6" w14:textId="34D8724A" w:rsidR="002C2D3E" w:rsidRDefault="002C2D3E" w:rsidP="002C2D3E">
      <w:pPr>
        <w:spacing w:after="0"/>
        <w:jc w:val="both"/>
        <w:rPr>
          <w:rFonts w:ascii="Times New Roman" w:hAnsi="Times New Roman" w:cs="Times New Roman"/>
          <w:bCs/>
          <w:sz w:val="24"/>
          <w:szCs w:val="24"/>
        </w:rPr>
      </w:pPr>
    </w:p>
    <w:p w14:paraId="6407D63C" w14:textId="77606E28" w:rsidR="002C2D3E" w:rsidRDefault="002C2D3E" w:rsidP="002C2D3E">
      <w:pPr>
        <w:spacing w:after="0"/>
        <w:jc w:val="both"/>
        <w:rPr>
          <w:rFonts w:ascii="Times New Roman" w:hAnsi="Times New Roman" w:cs="Times New Roman"/>
          <w:bCs/>
          <w:sz w:val="24"/>
          <w:szCs w:val="24"/>
          <w:lang w:val="fr-LU"/>
        </w:rPr>
      </w:pPr>
      <w:r w:rsidRPr="002C2D3E">
        <w:rPr>
          <w:rFonts w:ascii="Times New Roman" w:hAnsi="Times New Roman" w:cs="Times New Roman"/>
          <w:bCs/>
          <w:sz w:val="24"/>
          <w:szCs w:val="24"/>
          <w:lang w:val="fr-LU"/>
        </w:rPr>
        <w:t>L’article 78(3) de la loi modifiée du 29 août 2008 dispose : « </w:t>
      </w:r>
      <w:r w:rsidRPr="002C2D3E">
        <w:rPr>
          <w:rFonts w:ascii="Times New Roman" w:hAnsi="Times New Roman" w:cs="Times New Roman"/>
          <w:bCs/>
          <w:i/>
          <w:iCs/>
          <w:sz w:val="24"/>
          <w:szCs w:val="24"/>
          <w:lang w:val="fr-LU"/>
        </w:rPr>
        <w:t xml:space="preserve">A condition que leur présence ne constitue pas de menace pour l’ordre public, la santé ou la sécurité publiques, le ministre peut accorder une autorisation de séjour pour des </w:t>
      </w:r>
      <w:r w:rsidRPr="002C2D3E">
        <w:rPr>
          <w:rFonts w:ascii="Times New Roman" w:hAnsi="Times New Roman" w:cs="Times New Roman"/>
          <w:b/>
          <w:bCs/>
          <w:i/>
          <w:iCs/>
          <w:sz w:val="24"/>
          <w:szCs w:val="24"/>
          <w:lang w:val="fr-LU"/>
        </w:rPr>
        <w:t>motifs humanitaires d’une exceptionnelle gravité</w:t>
      </w:r>
      <w:r w:rsidRPr="002C2D3E">
        <w:rPr>
          <w:rFonts w:ascii="Times New Roman" w:hAnsi="Times New Roman" w:cs="Times New Roman"/>
          <w:bCs/>
          <w:i/>
          <w:iCs/>
          <w:sz w:val="24"/>
          <w:szCs w:val="24"/>
          <w:lang w:val="fr-LU"/>
        </w:rPr>
        <w:t xml:space="preserve"> au ressortissant de pays tiers.</w:t>
      </w:r>
      <w:r w:rsidRPr="002C2D3E">
        <w:rPr>
          <w:rFonts w:ascii="Times New Roman" w:hAnsi="Times New Roman" w:cs="Times New Roman"/>
          <w:bCs/>
          <w:sz w:val="24"/>
          <w:szCs w:val="24"/>
          <w:lang w:val="fr-LU"/>
        </w:rPr>
        <w:t> »</w:t>
      </w:r>
    </w:p>
    <w:p w14:paraId="496EE453" w14:textId="77777777" w:rsidR="002C2D3E" w:rsidRPr="002C2D3E" w:rsidRDefault="002C2D3E" w:rsidP="002C2D3E">
      <w:pPr>
        <w:spacing w:after="0"/>
        <w:jc w:val="both"/>
        <w:rPr>
          <w:rFonts w:ascii="Times New Roman" w:hAnsi="Times New Roman" w:cs="Times New Roman"/>
          <w:bCs/>
          <w:sz w:val="24"/>
          <w:szCs w:val="24"/>
          <w:lang w:val="fr-LU"/>
        </w:rPr>
      </w:pPr>
    </w:p>
    <w:p w14:paraId="1BB29C3B" w14:textId="77777777" w:rsidR="002C2D3E" w:rsidRPr="002C2D3E" w:rsidRDefault="002C2D3E" w:rsidP="002C2D3E">
      <w:pPr>
        <w:spacing w:after="0"/>
        <w:jc w:val="both"/>
        <w:rPr>
          <w:rFonts w:ascii="Times New Roman" w:hAnsi="Times New Roman" w:cs="Times New Roman"/>
          <w:bCs/>
          <w:sz w:val="24"/>
          <w:szCs w:val="24"/>
          <w:lang w:val="fr-LU"/>
        </w:rPr>
      </w:pPr>
      <w:r w:rsidRPr="002C2D3E">
        <w:rPr>
          <w:rFonts w:ascii="Times New Roman" w:hAnsi="Times New Roman" w:cs="Times New Roman"/>
          <w:bCs/>
          <w:sz w:val="24"/>
          <w:szCs w:val="24"/>
          <w:lang w:val="fr-LU"/>
        </w:rPr>
        <w:t>Les dangers auxquels sont exposés actuellement ma famille correspondent à n’en pas douter à des motifs humanitaires d’une exceptionnelle gravité.</w:t>
      </w:r>
    </w:p>
    <w:p w14:paraId="56A8EA6D" w14:textId="77777777" w:rsidR="002C2D3E" w:rsidRDefault="002C2D3E" w:rsidP="002C2D3E">
      <w:pPr>
        <w:spacing w:after="0"/>
        <w:jc w:val="both"/>
        <w:rPr>
          <w:rFonts w:ascii="Times New Roman" w:hAnsi="Times New Roman" w:cs="Times New Roman"/>
          <w:bCs/>
          <w:sz w:val="24"/>
          <w:szCs w:val="24"/>
          <w:lang w:val="fr-LU"/>
        </w:rPr>
      </w:pPr>
    </w:p>
    <w:p w14:paraId="2E205482" w14:textId="3E3A1E4B" w:rsidR="002C2D3E" w:rsidRPr="002C2D3E" w:rsidRDefault="002C2D3E" w:rsidP="002C2D3E">
      <w:pPr>
        <w:spacing w:after="0"/>
        <w:jc w:val="both"/>
        <w:rPr>
          <w:rFonts w:ascii="Times New Roman" w:hAnsi="Times New Roman" w:cs="Times New Roman"/>
          <w:bCs/>
          <w:sz w:val="24"/>
          <w:szCs w:val="24"/>
          <w:lang w:val="fr-LU"/>
        </w:rPr>
      </w:pPr>
      <w:r w:rsidRPr="002C2D3E">
        <w:rPr>
          <w:rFonts w:ascii="Times New Roman" w:hAnsi="Times New Roman" w:cs="Times New Roman"/>
          <w:bCs/>
          <w:sz w:val="24"/>
          <w:szCs w:val="24"/>
          <w:lang w:val="fr-LU"/>
        </w:rPr>
        <w:t xml:space="preserve">En outre, ma famille ne représente pas de menace pour l’ordre public, la santé ou la sécurité publique. </w:t>
      </w:r>
    </w:p>
    <w:p w14:paraId="22498260" w14:textId="77777777" w:rsidR="002C2D3E" w:rsidRDefault="002C2D3E" w:rsidP="002C2D3E">
      <w:pPr>
        <w:spacing w:after="0"/>
        <w:jc w:val="both"/>
        <w:rPr>
          <w:rFonts w:ascii="Times New Roman" w:hAnsi="Times New Roman" w:cs="Times New Roman"/>
          <w:bCs/>
          <w:sz w:val="24"/>
          <w:szCs w:val="24"/>
          <w:lang w:val="fr-LU"/>
        </w:rPr>
      </w:pPr>
    </w:p>
    <w:p w14:paraId="6EA5478A" w14:textId="07345C25" w:rsidR="002C2D3E" w:rsidRDefault="002C2D3E" w:rsidP="002C2D3E">
      <w:pPr>
        <w:spacing w:after="0"/>
        <w:jc w:val="both"/>
        <w:rPr>
          <w:rFonts w:ascii="Times New Roman" w:hAnsi="Times New Roman" w:cs="Times New Roman"/>
          <w:bCs/>
          <w:sz w:val="24"/>
          <w:szCs w:val="24"/>
          <w:lang w:val="fr-LU"/>
        </w:rPr>
      </w:pPr>
      <w:r w:rsidRPr="002C2D3E">
        <w:rPr>
          <w:rFonts w:ascii="Times New Roman" w:hAnsi="Times New Roman" w:cs="Times New Roman"/>
          <w:bCs/>
          <w:sz w:val="24"/>
          <w:szCs w:val="24"/>
          <w:lang w:val="fr-LU"/>
        </w:rPr>
        <w:t>Enfin, je vous prie de bien vouloir lire l’article 78(3) précité à la lumière du droit à la vie privée et familiale consacré à l’article 7 de la Charte des droits fondamentaux et à l’article 8 de la Convention européenne des droits de l’homme, et de prendre en compte les liens étroits qui m’unissent à</w:t>
      </w:r>
      <w:r>
        <w:rPr>
          <w:rFonts w:ascii="Times New Roman" w:hAnsi="Times New Roman" w:cs="Times New Roman"/>
          <w:bCs/>
          <w:sz w:val="24"/>
          <w:szCs w:val="24"/>
          <w:lang w:val="fr-LU"/>
        </w:rPr>
        <w:t xml:space="preserve"> </w:t>
      </w:r>
      <w:r w:rsidRPr="00D84A4E">
        <w:rPr>
          <w:rFonts w:ascii="Times New Roman" w:hAnsi="Times New Roman" w:cs="Times New Roman"/>
          <w:bCs/>
          <w:color w:val="FF0000"/>
          <w:sz w:val="24"/>
          <w:szCs w:val="24"/>
          <w:lang w:val="fr-LU"/>
        </w:rPr>
        <w:t>X</w:t>
      </w:r>
      <w:r>
        <w:rPr>
          <w:rFonts w:ascii="Times New Roman" w:hAnsi="Times New Roman" w:cs="Times New Roman"/>
          <w:bCs/>
          <w:sz w:val="24"/>
          <w:szCs w:val="24"/>
          <w:lang w:val="fr-LU"/>
        </w:rPr>
        <w:t xml:space="preserve">. </w:t>
      </w:r>
    </w:p>
    <w:p w14:paraId="7EBF9C01" w14:textId="34BC89AA" w:rsidR="002C2D3E" w:rsidRDefault="002C2D3E" w:rsidP="002C2D3E">
      <w:pPr>
        <w:spacing w:after="0"/>
        <w:jc w:val="both"/>
        <w:rPr>
          <w:rFonts w:ascii="Times New Roman" w:hAnsi="Times New Roman" w:cs="Times New Roman"/>
          <w:bCs/>
          <w:sz w:val="24"/>
          <w:szCs w:val="24"/>
          <w:lang w:val="fr-LU"/>
        </w:rPr>
      </w:pPr>
    </w:p>
    <w:p w14:paraId="3FFA12D4" w14:textId="77777777" w:rsidR="0089169D" w:rsidRDefault="0089169D" w:rsidP="002C2D3E">
      <w:pPr>
        <w:spacing w:after="0"/>
        <w:jc w:val="both"/>
        <w:rPr>
          <w:rFonts w:ascii="Times New Roman" w:hAnsi="Times New Roman" w:cs="Times New Roman"/>
          <w:bCs/>
          <w:sz w:val="24"/>
          <w:szCs w:val="24"/>
          <w:lang w:val="fr-LU"/>
        </w:rPr>
      </w:pPr>
    </w:p>
    <w:p w14:paraId="3F19EE38" w14:textId="6622566B" w:rsidR="002C2D3E" w:rsidRDefault="002C2D3E" w:rsidP="002C2D3E">
      <w:pPr>
        <w:pStyle w:val="ListParagraph"/>
        <w:numPr>
          <w:ilvl w:val="0"/>
          <w:numId w:val="5"/>
        </w:numPr>
        <w:spacing w:after="0"/>
        <w:jc w:val="both"/>
        <w:rPr>
          <w:rFonts w:ascii="Times New Roman" w:hAnsi="Times New Roman" w:cs="Times New Roman"/>
          <w:b/>
          <w:sz w:val="24"/>
          <w:szCs w:val="24"/>
        </w:rPr>
      </w:pPr>
      <w:r w:rsidRPr="002C2D3E">
        <w:rPr>
          <w:rFonts w:ascii="Times New Roman" w:hAnsi="Times New Roman" w:cs="Times New Roman"/>
          <w:b/>
          <w:sz w:val="24"/>
          <w:szCs w:val="24"/>
        </w:rPr>
        <w:t>Subsidiairement, demande d’autorisation de séjour sur le fondement des liens familiaux</w:t>
      </w:r>
    </w:p>
    <w:p w14:paraId="4E5A2641" w14:textId="2B0DF5A7" w:rsidR="002C2D3E" w:rsidRDefault="002C2D3E" w:rsidP="002C2D3E">
      <w:pPr>
        <w:spacing w:after="0"/>
        <w:jc w:val="both"/>
        <w:rPr>
          <w:rFonts w:ascii="Times New Roman" w:hAnsi="Times New Roman" w:cs="Times New Roman"/>
          <w:bCs/>
          <w:sz w:val="24"/>
          <w:szCs w:val="24"/>
        </w:rPr>
      </w:pPr>
    </w:p>
    <w:p w14:paraId="10C2419C" w14:textId="48930490" w:rsidR="002C2D3E" w:rsidRDefault="002C2D3E" w:rsidP="002C2D3E">
      <w:pPr>
        <w:spacing w:after="0"/>
        <w:jc w:val="both"/>
        <w:rPr>
          <w:rFonts w:ascii="Times New Roman" w:hAnsi="Times New Roman" w:cs="Times New Roman"/>
          <w:bCs/>
          <w:sz w:val="24"/>
          <w:szCs w:val="24"/>
        </w:rPr>
      </w:pPr>
      <w:r w:rsidRPr="002C2D3E">
        <w:rPr>
          <w:rFonts w:ascii="Times New Roman" w:hAnsi="Times New Roman" w:cs="Times New Roman"/>
          <w:bCs/>
          <w:sz w:val="24"/>
          <w:szCs w:val="24"/>
        </w:rPr>
        <w:t>L’article 78(1)(c) de la loi précitée prévoit qu’une autorisation de séjour peut être accordée «</w:t>
      </w:r>
      <w:r>
        <w:rPr>
          <w:rFonts w:ascii="Times New Roman" w:hAnsi="Times New Roman" w:cs="Times New Roman"/>
          <w:bCs/>
          <w:sz w:val="24"/>
          <w:szCs w:val="24"/>
        </w:rPr>
        <w:t xml:space="preserve"> </w:t>
      </w:r>
      <w:r w:rsidRPr="002C2D3E">
        <w:rPr>
          <w:rFonts w:ascii="Times New Roman" w:hAnsi="Times New Roman" w:cs="Times New Roman"/>
          <w:bCs/>
          <w:i/>
          <w:iCs/>
          <w:sz w:val="24"/>
          <w:szCs w:val="24"/>
        </w:rPr>
        <w:t>au ressortissant de pays tiers qui ne remplit pas les conditions du regroupement familial, mais dont les liens personnels ou familiaux, appréciés notamment au regard de leur intensité, de leur ancienneté et de leur stabilité, sont tels que le refus d’autoriser son séjour porterait à son droit au respect de sa vie privée et familiale une atteinte disproportionnée au regard des motifs de refus.</w:t>
      </w:r>
      <w:r w:rsidRPr="002C2D3E">
        <w:rPr>
          <w:rFonts w:ascii="Times New Roman" w:hAnsi="Times New Roman" w:cs="Times New Roman"/>
          <w:bCs/>
          <w:sz w:val="24"/>
          <w:szCs w:val="24"/>
        </w:rPr>
        <w:t xml:space="preserve"> »</w:t>
      </w:r>
    </w:p>
    <w:p w14:paraId="4CBBE2AC" w14:textId="77777777" w:rsidR="002C2D3E" w:rsidRPr="002C2D3E" w:rsidRDefault="002C2D3E" w:rsidP="002C2D3E">
      <w:pPr>
        <w:spacing w:after="0"/>
        <w:jc w:val="both"/>
        <w:rPr>
          <w:rFonts w:ascii="Times New Roman" w:hAnsi="Times New Roman" w:cs="Times New Roman"/>
          <w:bCs/>
          <w:sz w:val="24"/>
          <w:szCs w:val="24"/>
        </w:rPr>
      </w:pPr>
    </w:p>
    <w:p w14:paraId="075BB2E0" w14:textId="54D73503" w:rsidR="002C2D3E" w:rsidRDefault="002C2D3E" w:rsidP="002C2D3E">
      <w:pPr>
        <w:spacing w:after="0"/>
        <w:jc w:val="both"/>
        <w:rPr>
          <w:rFonts w:ascii="Times New Roman" w:hAnsi="Times New Roman" w:cs="Times New Roman"/>
          <w:bCs/>
          <w:sz w:val="24"/>
          <w:szCs w:val="24"/>
        </w:rPr>
      </w:pPr>
      <w:r w:rsidRPr="009A4713">
        <w:rPr>
          <w:rFonts w:ascii="Times New Roman" w:hAnsi="Times New Roman" w:cs="Times New Roman"/>
          <w:bCs/>
          <w:color w:val="FF0000"/>
          <w:sz w:val="24"/>
          <w:szCs w:val="24"/>
        </w:rPr>
        <w:t xml:space="preserve">Ainsi qu’en attestent nos </w:t>
      </w:r>
      <w:r w:rsidRPr="009A4713">
        <w:rPr>
          <w:rFonts w:ascii="Times New Roman" w:hAnsi="Times New Roman" w:cs="Times New Roman"/>
          <w:bCs/>
          <w:color w:val="FF0000"/>
          <w:sz w:val="24"/>
          <w:szCs w:val="24"/>
          <w:u w:val="single"/>
        </w:rPr>
        <w:t>efforts pour soutenir notre famille restée en Afghanistan</w:t>
      </w:r>
      <w:r w:rsidRPr="009A4713">
        <w:rPr>
          <w:rFonts w:ascii="Times New Roman" w:hAnsi="Times New Roman" w:cs="Times New Roman"/>
          <w:bCs/>
          <w:color w:val="FF0000"/>
          <w:sz w:val="24"/>
          <w:szCs w:val="24"/>
        </w:rPr>
        <w:t>, les liens qui nous unissent sont d’une intensité et d’une stabilité incontestable.</w:t>
      </w:r>
      <w:r w:rsidRPr="002C2D3E">
        <w:rPr>
          <w:rFonts w:ascii="Times New Roman" w:hAnsi="Times New Roman" w:cs="Times New Roman"/>
          <w:bCs/>
          <w:sz w:val="24"/>
          <w:szCs w:val="24"/>
        </w:rPr>
        <w:t xml:space="preserve"> Or, en l’absence d’une autorisation de séjour, </w:t>
      </w:r>
      <w:r w:rsidRPr="00D84A4E">
        <w:rPr>
          <w:rFonts w:ascii="Times New Roman" w:hAnsi="Times New Roman" w:cs="Times New Roman"/>
          <w:bCs/>
          <w:color w:val="FF0000"/>
          <w:sz w:val="24"/>
          <w:szCs w:val="24"/>
        </w:rPr>
        <w:t xml:space="preserve">X </w:t>
      </w:r>
      <w:r w:rsidRPr="002C2D3E">
        <w:rPr>
          <w:rFonts w:ascii="Times New Roman" w:hAnsi="Times New Roman" w:cs="Times New Roman"/>
          <w:bCs/>
          <w:sz w:val="24"/>
          <w:szCs w:val="24"/>
        </w:rPr>
        <w:t>font face à un risque très sérieux d’être assassinés par les talibans. C’est la pire atteinte imaginable à notre vie familiale et c’est bien évidemment une atteinte disproportionnée.</w:t>
      </w:r>
    </w:p>
    <w:p w14:paraId="5F19950C" w14:textId="7377C8D8" w:rsidR="00675132" w:rsidRDefault="00675132" w:rsidP="002C2D3E">
      <w:pPr>
        <w:spacing w:after="0"/>
        <w:jc w:val="both"/>
        <w:rPr>
          <w:rFonts w:ascii="Times New Roman" w:hAnsi="Times New Roman" w:cs="Times New Roman"/>
          <w:bCs/>
          <w:sz w:val="24"/>
          <w:szCs w:val="24"/>
        </w:rPr>
      </w:pPr>
    </w:p>
    <w:p w14:paraId="5560FE5A" w14:textId="050AB484" w:rsidR="00675132" w:rsidRDefault="00675132" w:rsidP="002C2D3E">
      <w:pPr>
        <w:spacing w:after="0"/>
        <w:jc w:val="both"/>
        <w:rPr>
          <w:rFonts w:ascii="Times New Roman" w:hAnsi="Times New Roman" w:cs="Times New Roman"/>
          <w:bCs/>
          <w:sz w:val="24"/>
          <w:szCs w:val="24"/>
        </w:rPr>
      </w:pPr>
    </w:p>
    <w:p w14:paraId="06BBDC10" w14:textId="6FF5F673" w:rsidR="00675132" w:rsidRDefault="00675132" w:rsidP="002C2D3E">
      <w:pPr>
        <w:spacing w:after="0"/>
        <w:jc w:val="both"/>
        <w:rPr>
          <w:rFonts w:ascii="Times New Roman" w:hAnsi="Times New Roman" w:cs="Times New Roman"/>
          <w:bCs/>
          <w:sz w:val="24"/>
          <w:szCs w:val="24"/>
        </w:rPr>
      </w:pPr>
    </w:p>
    <w:p w14:paraId="79A66F9F" w14:textId="25D8B207" w:rsidR="00675132" w:rsidRPr="000577D2" w:rsidRDefault="00675132" w:rsidP="00675132">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Une copie de la présente est adressée à mon conseil, …………., représentant mes intérêts dans le cadre de cette demande. </w:t>
      </w:r>
    </w:p>
    <w:p w14:paraId="49FC9329" w14:textId="77777777" w:rsidR="00675132" w:rsidRDefault="00675132" w:rsidP="002C2D3E">
      <w:pPr>
        <w:spacing w:after="0"/>
        <w:jc w:val="both"/>
        <w:rPr>
          <w:rFonts w:ascii="Times New Roman" w:hAnsi="Times New Roman" w:cs="Times New Roman"/>
          <w:bCs/>
          <w:sz w:val="24"/>
          <w:szCs w:val="24"/>
        </w:rPr>
      </w:pPr>
    </w:p>
    <w:p w14:paraId="1616AF27" w14:textId="77777777" w:rsidR="002C2D3E" w:rsidRPr="002C2D3E" w:rsidRDefault="002C2D3E" w:rsidP="002C2D3E">
      <w:pPr>
        <w:spacing w:after="0"/>
        <w:jc w:val="both"/>
        <w:rPr>
          <w:rFonts w:ascii="Times New Roman" w:hAnsi="Times New Roman" w:cs="Times New Roman"/>
          <w:bCs/>
          <w:sz w:val="24"/>
          <w:szCs w:val="24"/>
        </w:rPr>
      </w:pPr>
    </w:p>
    <w:p w14:paraId="58613ECE" w14:textId="77777777" w:rsidR="002C2D3E" w:rsidRDefault="002C2D3E" w:rsidP="002C2D3E">
      <w:pPr>
        <w:spacing w:after="0"/>
        <w:jc w:val="both"/>
        <w:rPr>
          <w:rFonts w:ascii="Times New Roman" w:hAnsi="Times New Roman" w:cs="Times New Roman"/>
          <w:bCs/>
          <w:sz w:val="24"/>
          <w:szCs w:val="24"/>
        </w:rPr>
      </w:pPr>
    </w:p>
    <w:p w14:paraId="20493533" w14:textId="7F4A16FF" w:rsidR="002C2D3E" w:rsidRPr="002C2D3E" w:rsidRDefault="002C2D3E" w:rsidP="002C2D3E">
      <w:pPr>
        <w:spacing w:after="0"/>
        <w:jc w:val="both"/>
        <w:rPr>
          <w:rFonts w:ascii="Times New Roman" w:hAnsi="Times New Roman" w:cs="Times New Roman"/>
          <w:bCs/>
          <w:sz w:val="24"/>
          <w:szCs w:val="24"/>
        </w:rPr>
      </w:pPr>
      <w:r w:rsidRPr="002C2D3E">
        <w:rPr>
          <w:rFonts w:ascii="Times New Roman" w:hAnsi="Times New Roman" w:cs="Times New Roman"/>
          <w:bCs/>
          <w:sz w:val="24"/>
          <w:szCs w:val="24"/>
        </w:rPr>
        <w:t>Je vous prie de recevoir, Monsieur le Ministre, mes salutations respectueuses.</w:t>
      </w:r>
    </w:p>
    <w:p w14:paraId="338A9602" w14:textId="77777777" w:rsidR="002C2D3E" w:rsidRPr="002C2D3E" w:rsidRDefault="002C2D3E" w:rsidP="002C2D3E">
      <w:pPr>
        <w:spacing w:after="0"/>
        <w:jc w:val="both"/>
        <w:rPr>
          <w:rFonts w:ascii="Times New Roman" w:hAnsi="Times New Roman" w:cs="Times New Roman"/>
          <w:bCs/>
          <w:sz w:val="24"/>
          <w:szCs w:val="24"/>
        </w:rPr>
      </w:pPr>
    </w:p>
    <w:p w14:paraId="66A99235" w14:textId="3B4A68FC" w:rsidR="002C2D3E" w:rsidRDefault="002C2D3E" w:rsidP="002C2D3E">
      <w:pPr>
        <w:spacing w:after="0"/>
        <w:jc w:val="both"/>
        <w:rPr>
          <w:rFonts w:ascii="Times New Roman" w:hAnsi="Times New Roman" w:cs="Times New Roman"/>
          <w:bCs/>
          <w:sz w:val="24"/>
          <w:szCs w:val="24"/>
        </w:rPr>
      </w:pPr>
    </w:p>
    <w:p w14:paraId="30AA5BB9" w14:textId="77777777" w:rsidR="000E5199" w:rsidRPr="002C2D3E" w:rsidRDefault="000E5199" w:rsidP="002C2D3E">
      <w:pPr>
        <w:spacing w:after="0"/>
        <w:jc w:val="both"/>
        <w:rPr>
          <w:rFonts w:ascii="Times New Roman" w:hAnsi="Times New Roman" w:cs="Times New Roman"/>
          <w:bCs/>
          <w:sz w:val="24"/>
          <w:szCs w:val="24"/>
        </w:rPr>
      </w:pPr>
    </w:p>
    <w:p w14:paraId="125AE009" w14:textId="5AD9E2B5" w:rsidR="002C2D3E" w:rsidRPr="002C2D3E" w:rsidRDefault="000E5199" w:rsidP="002C2D3E">
      <w:pPr>
        <w:spacing w:after="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2C2D3E" w:rsidRPr="002C2D3E">
        <w:rPr>
          <w:rFonts w:ascii="Times New Roman" w:hAnsi="Times New Roman" w:cs="Times New Roman"/>
          <w:bCs/>
          <w:sz w:val="24"/>
          <w:szCs w:val="24"/>
        </w:rPr>
        <w:t>_______________</w:t>
      </w:r>
    </w:p>
    <w:p w14:paraId="5195DA03" w14:textId="1E52CEE1" w:rsidR="002C2D3E" w:rsidRDefault="000E5199" w:rsidP="002C2D3E">
      <w:pPr>
        <w:spacing w:after="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bookmarkStart w:id="0" w:name="_GoBack"/>
      <w:r w:rsidRPr="00D84A4E">
        <w:rPr>
          <w:rFonts w:ascii="Times New Roman" w:hAnsi="Times New Roman" w:cs="Times New Roman"/>
          <w:bCs/>
          <w:color w:val="FF0000"/>
          <w:sz w:val="24"/>
          <w:szCs w:val="24"/>
        </w:rPr>
        <w:t>XXX</w:t>
      </w:r>
      <w:bookmarkEnd w:id="0"/>
    </w:p>
    <w:p w14:paraId="69D74ABA" w14:textId="035ABC3B" w:rsidR="000E5199" w:rsidRDefault="000E5199" w:rsidP="002C2D3E">
      <w:pPr>
        <w:spacing w:after="0"/>
        <w:jc w:val="both"/>
        <w:rPr>
          <w:rFonts w:ascii="Times New Roman" w:hAnsi="Times New Roman" w:cs="Times New Roman"/>
          <w:bCs/>
          <w:sz w:val="24"/>
          <w:szCs w:val="24"/>
        </w:rPr>
      </w:pPr>
    </w:p>
    <w:p w14:paraId="4AF3E42C" w14:textId="77CEAE9B" w:rsidR="000E5199" w:rsidRDefault="000E5199" w:rsidP="002C2D3E">
      <w:pPr>
        <w:spacing w:after="0"/>
        <w:jc w:val="both"/>
        <w:rPr>
          <w:rFonts w:ascii="Times New Roman" w:hAnsi="Times New Roman" w:cs="Times New Roman"/>
          <w:bCs/>
          <w:sz w:val="24"/>
          <w:szCs w:val="24"/>
        </w:rPr>
      </w:pPr>
      <w:r>
        <w:rPr>
          <w:rFonts w:ascii="Times New Roman" w:hAnsi="Times New Roman" w:cs="Times New Roman"/>
          <w:bCs/>
          <w:sz w:val="24"/>
          <w:szCs w:val="24"/>
        </w:rPr>
        <w:t>Pièces jointes :</w:t>
      </w:r>
    </w:p>
    <w:p w14:paraId="4F0D68F1" w14:textId="77777777" w:rsidR="000E5199" w:rsidRPr="000E5199" w:rsidRDefault="000E5199" w:rsidP="000E5199">
      <w:pPr>
        <w:pStyle w:val="ListParagraph"/>
        <w:numPr>
          <w:ilvl w:val="0"/>
          <w:numId w:val="6"/>
        </w:numPr>
        <w:spacing w:after="0"/>
        <w:jc w:val="both"/>
        <w:rPr>
          <w:rFonts w:ascii="Times New Roman" w:hAnsi="Times New Roman" w:cs="Times New Roman"/>
          <w:bCs/>
          <w:sz w:val="24"/>
          <w:szCs w:val="24"/>
        </w:rPr>
      </w:pPr>
    </w:p>
    <w:sectPr w:rsidR="000E5199" w:rsidRPr="000E51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4089F" w14:textId="77777777" w:rsidR="001D0D5C" w:rsidRDefault="001D0D5C" w:rsidP="002C2D3E">
      <w:pPr>
        <w:spacing w:after="0" w:line="240" w:lineRule="auto"/>
      </w:pPr>
      <w:r>
        <w:separator/>
      </w:r>
    </w:p>
  </w:endnote>
  <w:endnote w:type="continuationSeparator" w:id="0">
    <w:p w14:paraId="081D9FEA" w14:textId="77777777" w:rsidR="001D0D5C" w:rsidRDefault="001D0D5C" w:rsidP="002C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79642" w14:textId="77777777" w:rsidR="001D0D5C" w:rsidRDefault="001D0D5C" w:rsidP="002C2D3E">
      <w:pPr>
        <w:spacing w:after="0" w:line="240" w:lineRule="auto"/>
      </w:pPr>
      <w:r>
        <w:separator/>
      </w:r>
    </w:p>
  </w:footnote>
  <w:footnote w:type="continuationSeparator" w:id="0">
    <w:p w14:paraId="29CC6C43" w14:textId="77777777" w:rsidR="001D0D5C" w:rsidRDefault="001D0D5C" w:rsidP="002C2D3E">
      <w:pPr>
        <w:spacing w:after="0" w:line="240" w:lineRule="auto"/>
      </w:pPr>
      <w:r>
        <w:continuationSeparator/>
      </w:r>
    </w:p>
  </w:footnote>
  <w:footnote w:id="1">
    <w:p w14:paraId="2C65C4A1" w14:textId="77777777" w:rsidR="002C2D3E" w:rsidRPr="007902A8" w:rsidRDefault="002C2D3E" w:rsidP="002C2D3E">
      <w:pPr>
        <w:pStyle w:val="FootnoteText"/>
        <w:jc w:val="both"/>
        <w:rPr>
          <w:rFonts w:ascii="Times New Roman" w:hAnsi="Times New Roman" w:cs="Times New Roman"/>
          <w:sz w:val="22"/>
          <w:szCs w:val="22"/>
        </w:rPr>
      </w:pPr>
      <w:r w:rsidRPr="007902A8">
        <w:rPr>
          <w:rStyle w:val="FootnoteReference"/>
          <w:rFonts w:ascii="Times New Roman" w:hAnsi="Times New Roman" w:cs="Times New Roman"/>
          <w:sz w:val="22"/>
          <w:szCs w:val="22"/>
        </w:rPr>
        <w:footnoteRef/>
      </w:r>
      <w:r w:rsidRPr="007902A8">
        <w:rPr>
          <w:rFonts w:ascii="Times New Roman" w:hAnsi="Times New Roman" w:cs="Times New Roman"/>
          <w:sz w:val="22"/>
          <w:szCs w:val="22"/>
        </w:rPr>
        <w:t xml:space="preserve"> RTL Info, </w:t>
      </w:r>
      <w:r w:rsidRPr="007902A8">
        <w:rPr>
          <w:rFonts w:ascii="Times New Roman" w:hAnsi="Times New Roman" w:cs="Times New Roman"/>
          <w:i/>
          <w:iCs/>
          <w:sz w:val="22"/>
          <w:szCs w:val="22"/>
        </w:rPr>
        <w:t>Deux explosions près de l'aéroport de Kaboul: plusieurs morts et blessés</w:t>
      </w:r>
      <w:r w:rsidRPr="007902A8">
        <w:rPr>
          <w:rFonts w:ascii="Times New Roman" w:hAnsi="Times New Roman" w:cs="Times New Roman"/>
          <w:sz w:val="22"/>
          <w:szCs w:val="22"/>
        </w:rPr>
        <w:t xml:space="preserve">, 26 août 2021 disponible sur &lt; </w:t>
      </w:r>
      <w:hyperlink r:id="rId1" w:history="1">
        <w:r w:rsidRPr="007902A8">
          <w:rPr>
            <w:rStyle w:val="Hyperlink"/>
            <w:rFonts w:ascii="Times New Roman" w:hAnsi="Times New Roman" w:cs="Times New Roman"/>
            <w:sz w:val="22"/>
            <w:szCs w:val="22"/>
          </w:rPr>
          <w:t>https://www.rtl.be/info/monde/international/explosion-a-proximite-de-l-aeroport-de-kaboul-1321027.aspx</w:t>
        </w:r>
      </w:hyperlink>
      <w:r w:rsidRPr="007902A8">
        <w:rPr>
          <w:rFonts w:ascii="Times New Roman" w:hAnsi="Times New Roman" w:cs="Times New Roman"/>
          <w:sz w:val="22"/>
          <w:szCs w:val="22"/>
        </w:rPr>
        <w:t xml:space="preserve"> &gt;, consulté le 26 août 2021 </w:t>
      </w:r>
    </w:p>
  </w:footnote>
  <w:footnote w:id="2">
    <w:p w14:paraId="3879215B" w14:textId="77777777" w:rsidR="000536EF" w:rsidRDefault="000536EF" w:rsidP="000536EF">
      <w:pPr>
        <w:pStyle w:val="FootnoteText"/>
        <w:jc w:val="both"/>
      </w:pPr>
      <w:r>
        <w:rPr>
          <w:rStyle w:val="FootnoteReference"/>
        </w:rPr>
        <w:footnoteRef/>
      </w:r>
      <w:r>
        <w:t xml:space="preserve"> </w:t>
      </w:r>
      <w:r>
        <w:rPr>
          <w:rFonts w:ascii="Times New Roman" w:hAnsi="Times New Roman" w:cs="Times New Roman"/>
          <w:sz w:val="22"/>
        </w:rPr>
        <w:t xml:space="preserve">Jean-Pierre Perrin, </w:t>
      </w:r>
      <w:r>
        <w:rPr>
          <w:rFonts w:ascii="Times New Roman" w:hAnsi="Times New Roman" w:cs="Times New Roman"/>
          <w:i/>
          <w:sz w:val="22"/>
        </w:rPr>
        <w:t>Un décret oblige les jeunes Afghanes à se marier aux talibans</w:t>
      </w:r>
      <w:r>
        <w:rPr>
          <w:rFonts w:ascii="Times New Roman" w:hAnsi="Times New Roman" w:cs="Times New Roman"/>
          <w:sz w:val="22"/>
        </w:rPr>
        <w:t xml:space="preserve">, </w:t>
      </w:r>
      <w:proofErr w:type="spellStart"/>
      <w:r>
        <w:rPr>
          <w:rFonts w:ascii="Times New Roman" w:hAnsi="Times New Roman" w:cs="Times New Roman"/>
          <w:sz w:val="22"/>
        </w:rPr>
        <w:t>Mediapart</w:t>
      </w:r>
      <w:proofErr w:type="spellEnd"/>
      <w:r>
        <w:rPr>
          <w:rFonts w:ascii="Times New Roman" w:hAnsi="Times New Roman" w:cs="Times New Roman"/>
          <w:sz w:val="22"/>
        </w:rPr>
        <w:t xml:space="preserve">, 03 septembre 2021, disponible sur &lt; </w:t>
      </w:r>
      <w:hyperlink r:id="rId2" w:history="1">
        <w:r>
          <w:rPr>
            <w:rStyle w:val="Hyperlink"/>
            <w:rFonts w:ascii="Times New Roman" w:hAnsi="Times New Roman" w:cs="Times New Roman"/>
            <w:sz w:val="22"/>
          </w:rPr>
          <w:t>https://www.mediapart.fr/journal/international/030921/un-decret-oblige-les-jeunes-afghanes-se-marier-aux-talibans?onglet=full</w:t>
        </w:r>
      </w:hyperlink>
      <w:r>
        <w:rPr>
          <w:rFonts w:ascii="Times New Roman" w:hAnsi="Times New Roman" w:cs="Times New Roman"/>
          <w:sz w:val="22"/>
        </w:rPr>
        <w:t xml:space="preserve"> &gt;, consulté le 06 septembre 2021</w:t>
      </w:r>
    </w:p>
  </w:footnote>
  <w:footnote w:id="3">
    <w:p w14:paraId="0621C166" w14:textId="77777777" w:rsidR="002C2D3E" w:rsidRDefault="002C2D3E" w:rsidP="002C2D3E">
      <w:pPr>
        <w:pStyle w:val="FootnoteText"/>
        <w:jc w:val="both"/>
        <w:rPr>
          <w:rFonts w:ascii="Georgia" w:hAnsi="Georgia"/>
          <w:lang w:val="en-US"/>
        </w:rPr>
      </w:pPr>
      <w:r>
        <w:rPr>
          <w:rStyle w:val="FootnoteReference"/>
          <w:rFonts w:ascii="Georgia" w:hAnsi="Georgia"/>
        </w:rPr>
        <w:footnoteRef/>
      </w:r>
      <w:r w:rsidRPr="007902A8">
        <w:rPr>
          <w:rFonts w:ascii="Georgia" w:hAnsi="Georgia"/>
          <w:lang w:val="en-US"/>
        </w:rPr>
        <w:t xml:space="preserve"> UNHCR, “</w:t>
      </w:r>
      <w:r>
        <w:rPr>
          <w:rFonts w:ascii="Georgia" w:hAnsi="Georgia"/>
          <w:lang w:val="en-US"/>
        </w:rPr>
        <w:t xml:space="preserve">NEW ISSUES IN REFUGEE RESEARCH, Refugee resettlement, family separation and Australia’s humanitarian </w:t>
      </w:r>
      <w:proofErr w:type="spellStart"/>
      <w:r>
        <w:rPr>
          <w:rFonts w:ascii="Georgia" w:hAnsi="Georgia"/>
          <w:lang w:val="en-US"/>
        </w:rPr>
        <w:t>programme</w:t>
      </w:r>
      <w:proofErr w:type="spellEnd"/>
      <w:r>
        <w:rPr>
          <w:rFonts w:ascii="Georgia" w:hAnsi="Georgia"/>
          <w:lang w:val="en-US"/>
        </w:rPr>
        <w:t xml:space="preserve">”, </w:t>
      </w:r>
      <w:r>
        <w:rPr>
          <w:rFonts w:ascii="Georgia" w:hAnsi="Georgia"/>
          <w:i/>
          <w:iCs/>
          <w:lang w:val="en-US"/>
        </w:rPr>
        <w:t>The UN Refugee Agency, Policy Development and Evaluation Service</w:t>
      </w:r>
      <w:r>
        <w:rPr>
          <w:rFonts w:ascii="Georgia" w:hAnsi="Georgia"/>
          <w:lang w:val="en-US"/>
        </w:rPr>
        <w:t xml:space="preserve">, </w:t>
      </w:r>
      <w:proofErr w:type="spellStart"/>
      <w:r>
        <w:rPr>
          <w:rFonts w:ascii="Georgia" w:hAnsi="Georgia"/>
          <w:lang w:val="en-US"/>
        </w:rPr>
        <w:t>novembre</w:t>
      </w:r>
      <w:proofErr w:type="spellEnd"/>
      <w:r>
        <w:rPr>
          <w:rFonts w:ascii="Georgia" w:hAnsi="Georgia"/>
          <w:lang w:val="en-US"/>
        </w:rPr>
        <w:t xml:space="preserve"> 2009, &lt;</w:t>
      </w:r>
      <w:hyperlink r:id="rId3" w:history="1">
        <w:r>
          <w:rPr>
            <w:rStyle w:val="Hyperlink"/>
            <w:rFonts w:ascii="Georgia" w:hAnsi="Georgia"/>
            <w:lang w:val="en-US"/>
          </w:rPr>
          <w:t>https://www.unhcr.org/4b167ae59.pdf</w:t>
        </w:r>
      </w:hyperlink>
      <w:r>
        <w:rPr>
          <w:rFonts w:ascii="Georgia" w:hAnsi="Georgia"/>
          <w:lang w:val="en-US"/>
        </w:rPr>
        <w:t>&gt;.</w:t>
      </w:r>
    </w:p>
  </w:footnote>
  <w:footnote w:id="4">
    <w:p w14:paraId="58051C14" w14:textId="77777777" w:rsidR="002C2D3E" w:rsidRPr="007902A8" w:rsidRDefault="002C2D3E" w:rsidP="00EF5702">
      <w:pPr>
        <w:spacing w:after="0"/>
        <w:jc w:val="both"/>
        <w:rPr>
          <w:rFonts w:ascii="Times New Roman" w:hAnsi="Times New Roman" w:cs="Times New Roman"/>
          <w:lang w:val="en-US"/>
        </w:rPr>
      </w:pPr>
      <w:r w:rsidRPr="007902A8">
        <w:rPr>
          <w:rStyle w:val="FootnoteReference"/>
          <w:rFonts w:ascii="Times New Roman" w:hAnsi="Times New Roman" w:cs="Times New Roman"/>
        </w:rPr>
        <w:footnoteRef/>
      </w:r>
      <w:r w:rsidRPr="007902A8">
        <w:rPr>
          <w:rFonts w:ascii="Times New Roman" w:hAnsi="Times New Roman" w:cs="Times New Roman"/>
          <w:lang w:val="en-US"/>
        </w:rPr>
        <w:t xml:space="preserve"> Peter R. Blood, ed. </w:t>
      </w:r>
      <w:r w:rsidRPr="007902A8">
        <w:rPr>
          <w:rFonts w:ascii="Times New Roman" w:hAnsi="Times New Roman" w:cs="Times New Roman"/>
          <w:i/>
          <w:iCs/>
          <w:lang w:val="en-US"/>
        </w:rPr>
        <w:t>Afghanistan: A Country Study</w:t>
      </w:r>
      <w:r w:rsidRPr="007902A8">
        <w:rPr>
          <w:rFonts w:ascii="Times New Roman" w:hAnsi="Times New Roman" w:cs="Times New Roman"/>
          <w:lang w:val="en-US"/>
        </w:rPr>
        <w:t>. Washington: GPO for the Library of Congress, 2001, &lt;</w:t>
      </w:r>
      <w:hyperlink r:id="rId4" w:history="1">
        <w:r w:rsidRPr="007902A8">
          <w:rPr>
            <w:rStyle w:val="Hyperlink"/>
            <w:rFonts w:ascii="Times New Roman" w:hAnsi="Times New Roman" w:cs="Times New Roman"/>
            <w:lang w:val="en-US"/>
          </w:rPr>
          <w:t>http://countrystudies.us/afghanistan/57.htm</w:t>
        </w:r>
      </w:hyperlink>
      <w:r w:rsidRPr="007902A8">
        <w:rPr>
          <w:rFonts w:ascii="Times New Roman" w:hAnsi="Times New Roman" w:cs="Times New Roman"/>
          <w:lang w:val="en-US"/>
        </w:rPr>
        <w:t>&gt;</w:t>
      </w:r>
    </w:p>
  </w:footnote>
  <w:footnote w:id="5">
    <w:p w14:paraId="571303AE" w14:textId="77777777" w:rsidR="002C2D3E" w:rsidRDefault="002C2D3E" w:rsidP="00EF5702">
      <w:pPr>
        <w:pStyle w:val="FootnoteText"/>
        <w:jc w:val="both"/>
        <w:rPr>
          <w:rFonts w:ascii="Georgia" w:hAnsi="Georgia"/>
          <w:lang w:val="en-GB"/>
        </w:rPr>
      </w:pPr>
      <w:r w:rsidRPr="007902A8">
        <w:rPr>
          <w:rStyle w:val="FootnoteReference"/>
          <w:rFonts w:ascii="Times New Roman" w:hAnsi="Times New Roman" w:cs="Times New Roman"/>
          <w:sz w:val="22"/>
          <w:szCs w:val="22"/>
        </w:rPr>
        <w:footnoteRef/>
      </w:r>
      <w:r w:rsidRPr="007902A8">
        <w:rPr>
          <w:rFonts w:ascii="Times New Roman" w:hAnsi="Times New Roman" w:cs="Times New Roman"/>
          <w:sz w:val="22"/>
          <w:szCs w:val="22"/>
          <w:lang w:val="en-US"/>
        </w:rPr>
        <w:t xml:space="preserve"> The Cultural Atlas, &lt;</w:t>
      </w:r>
      <w:hyperlink r:id="rId5" w:history="1">
        <w:r w:rsidRPr="007902A8">
          <w:rPr>
            <w:rStyle w:val="Hyperlink"/>
            <w:rFonts w:ascii="Times New Roman" w:hAnsi="Times New Roman" w:cs="Times New Roman"/>
            <w:sz w:val="22"/>
            <w:szCs w:val="22"/>
            <w:lang w:val="en-US"/>
          </w:rPr>
          <w:t>https://culturalatlas.sbs.com.au/afghan-culture/afghan-culture-family</w:t>
        </w:r>
      </w:hyperlink>
      <w:r w:rsidRPr="007902A8">
        <w:rPr>
          <w:rFonts w:ascii="Times New Roman" w:hAnsi="Times New Roman" w:cs="Times New Roman"/>
          <w:sz w:val="22"/>
          <w:szCs w:val="22"/>
          <w:lang w:val="en-US"/>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B627F"/>
    <w:multiLevelType w:val="hybridMultilevel"/>
    <w:tmpl w:val="1BFC0DA4"/>
    <w:lvl w:ilvl="0" w:tplc="4D6A6092">
      <w:start w:val="1"/>
      <w:numFmt w:val="decimal"/>
      <w:lvlText w:val="%1."/>
      <w:lvlJc w:val="left"/>
      <w:pPr>
        <w:ind w:left="1068" w:hanging="360"/>
      </w:pPr>
    </w:lvl>
    <w:lvl w:ilvl="1" w:tplc="140C0019">
      <w:start w:val="1"/>
      <w:numFmt w:val="lowerLetter"/>
      <w:lvlText w:val="%2."/>
      <w:lvlJc w:val="left"/>
      <w:pPr>
        <w:ind w:left="1788" w:hanging="360"/>
      </w:pPr>
    </w:lvl>
    <w:lvl w:ilvl="2" w:tplc="140C001B">
      <w:start w:val="1"/>
      <w:numFmt w:val="lowerRoman"/>
      <w:lvlText w:val="%3."/>
      <w:lvlJc w:val="right"/>
      <w:pPr>
        <w:ind w:left="2508" w:hanging="180"/>
      </w:pPr>
    </w:lvl>
    <w:lvl w:ilvl="3" w:tplc="140C000F">
      <w:start w:val="1"/>
      <w:numFmt w:val="decimal"/>
      <w:lvlText w:val="%4."/>
      <w:lvlJc w:val="left"/>
      <w:pPr>
        <w:ind w:left="3228" w:hanging="360"/>
      </w:pPr>
    </w:lvl>
    <w:lvl w:ilvl="4" w:tplc="140C0019">
      <w:start w:val="1"/>
      <w:numFmt w:val="lowerLetter"/>
      <w:lvlText w:val="%5."/>
      <w:lvlJc w:val="left"/>
      <w:pPr>
        <w:ind w:left="3948" w:hanging="360"/>
      </w:pPr>
    </w:lvl>
    <w:lvl w:ilvl="5" w:tplc="140C001B">
      <w:start w:val="1"/>
      <w:numFmt w:val="lowerRoman"/>
      <w:lvlText w:val="%6."/>
      <w:lvlJc w:val="right"/>
      <w:pPr>
        <w:ind w:left="4668" w:hanging="180"/>
      </w:pPr>
    </w:lvl>
    <w:lvl w:ilvl="6" w:tplc="140C000F">
      <w:start w:val="1"/>
      <w:numFmt w:val="decimal"/>
      <w:lvlText w:val="%7."/>
      <w:lvlJc w:val="left"/>
      <w:pPr>
        <w:ind w:left="5388" w:hanging="360"/>
      </w:pPr>
    </w:lvl>
    <w:lvl w:ilvl="7" w:tplc="140C0019">
      <w:start w:val="1"/>
      <w:numFmt w:val="lowerLetter"/>
      <w:lvlText w:val="%8."/>
      <w:lvlJc w:val="left"/>
      <w:pPr>
        <w:ind w:left="6108" w:hanging="360"/>
      </w:pPr>
    </w:lvl>
    <w:lvl w:ilvl="8" w:tplc="140C001B">
      <w:start w:val="1"/>
      <w:numFmt w:val="lowerRoman"/>
      <w:lvlText w:val="%9."/>
      <w:lvlJc w:val="right"/>
      <w:pPr>
        <w:ind w:left="6828" w:hanging="180"/>
      </w:pPr>
    </w:lvl>
  </w:abstractNum>
  <w:abstractNum w:abstractNumId="1" w15:restartNumberingAfterBreak="0">
    <w:nsid w:val="33BA2B80"/>
    <w:multiLevelType w:val="hybridMultilevel"/>
    <w:tmpl w:val="FB1282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7515069"/>
    <w:multiLevelType w:val="hybridMultilevel"/>
    <w:tmpl w:val="2DC2EC26"/>
    <w:lvl w:ilvl="0" w:tplc="6BD2E14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5F6539"/>
    <w:multiLevelType w:val="hybridMultilevel"/>
    <w:tmpl w:val="1BFC0DA4"/>
    <w:lvl w:ilvl="0" w:tplc="4D6A6092">
      <w:start w:val="1"/>
      <w:numFmt w:val="decimal"/>
      <w:lvlText w:val="%1."/>
      <w:lvlJc w:val="left"/>
      <w:pPr>
        <w:ind w:left="1068" w:hanging="360"/>
      </w:pPr>
    </w:lvl>
    <w:lvl w:ilvl="1" w:tplc="140C0019">
      <w:start w:val="1"/>
      <w:numFmt w:val="lowerLetter"/>
      <w:lvlText w:val="%2."/>
      <w:lvlJc w:val="left"/>
      <w:pPr>
        <w:ind w:left="1788" w:hanging="360"/>
      </w:pPr>
    </w:lvl>
    <w:lvl w:ilvl="2" w:tplc="140C001B">
      <w:start w:val="1"/>
      <w:numFmt w:val="lowerRoman"/>
      <w:lvlText w:val="%3."/>
      <w:lvlJc w:val="right"/>
      <w:pPr>
        <w:ind w:left="2508" w:hanging="180"/>
      </w:pPr>
    </w:lvl>
    <w:lvl w:ilvl="3" w:tplc="140C000F">
      <w:start w:val="1"/>
      <w:numFmt w:val="decimal"/>
      <w:lvlText w:val="%4."/>
      <w:lvlJc w:val="left"/>
      <w:pPr>
        <w:ind w:left="3228" w:hanging="360"/>
      </w:pPr>
    </w:lvl>
    <w:lvl w:ilvl="4" w:tplc="140C0019">
      <w:start w:val="1"/>
      <w:numFmt w:val="lowerLetter"/>
      <w:lvlText w:val="%5."/>
      <w:lvlJc w:val="left"/>
      <w:pPr>
        <w:ind w:left="3948" w:hanging="360"/>
      </w:pPr>
    </w:lvl>
    <w:lvl w:ilvl="5" w:tplc="140C001B">
      <w:start w:val="1"/>
      <w:numFmt w:val="lowerRoman"/>
      <w:lvlText w:val="%6."/>
      <w:lvlJc w:val="right"/>
      <w:pPr>
        <w:ind w:left="4668" w:hanging="180"/>
      </w:pPr>
    </w:lvl>
    <w:lvl w:ilvl="6" w:tplc="140C000F">
      <w:start w:val="1"/>
      <w:numFmt w:val="decimal"/>
      <w:lvlText w:val="%7."/>
      <w:lvlJc w:val="left"/>
      <w:pPr>
        <w:ind w:left="5388" w:hanging="360"/>
      </w:pPr>
    </w:lvl>
    <w:lvl w:ilvl="7" w:tplc="140C0019">
      <w:start w:val="1"/>
      <w:numFmt w:val="lowerLetter"/>
      <w:lvlText w:val="%8."/>
      <w:lvlJc w:val="left"/>
      <w:pPr>
        <w:ind w:left="6108" w:hanging="360"/>
      </w:pPr>
    </w:lvl>
    <w:lvl w:ilvl="8" w:tplc="140C001B">
      <w:start w:val="1"/>
      <w:numFmt w:val="lowerRoman"/>
      <w:lvlText w:val="%9."/>
      <w:lvlJc w:val="right"/>
      <w:pPr>
        <w:ind w:left="6828" w:hanging="180"/>
      </w:pPr>
    </w:lvl>
  </w:abstractNum>
  <w:abstractNum w:abstractNumId="4" w15:restartNumberingAfterBreak="0">
    <w:nsid w:val="77025FE9"/>
    <w:multiLevelType w:val="hybridMultilevel"/>
    <w:tmpl w:val="8D3CE000"/>
    <w:lvl w:ilvl="0" w:tplc="4D6A6092">
      <w:start w:val="1"/>
      <w:numFmt w:val="decimal"/>
      <w:lvlText w:val="%1."/>
      <w:lvlJc w:val="left"/>
      <w:pPr>
        <w:ind w:left="1776"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3E"/>
    <w:rsid w:val="000536EF"/>
    <w:rsid w:val="000E5199"/>
    <w:rsid w:val="001D0D5C"/>
    <w:rsid w:val="002B753C"/>
    <w:rsid w:val="002C2D3E"/>
    <w:rsid w:val="00675132"/>
    <w:rsid w:val="0089169D"/>
    <w:rsid w:val="009449D8"/>
    <w:rsid w:val="009A4713"/>
    <w:rsid w:val="009B68DF"/>
    <w:rsid w:val="00BC5D02"/>
    <w:rsid w:val="00D84A4E"/>
    <w:rsid w:val="00E24907"/>
    <w:rsid w:val="00E61294"/>
    <w:rsid w:val="00EF5702"/>
    <w:rsid w:val="00F618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1144"/>
  <w15:chartTrackingRefBased/>
  <w15:docId w15:val="{9796C159-5658-42C7-B389-89B63ABE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D3E"/>
    <w:pPr>
      <w:ind w:left="720"/>
      <w:contextualSpacing/>
    </w:pPr>
  </w:style>
  <w:style w:type="paragraph" w:styleId="FootnoteText">
    <w:name w:val="footnote text"/>
    <w:basedOn w:val="Normal"/>
    <w:link w:val="FootnoteTextChar"/>
    <w:uiPriority w:val="99"/>
    <w:semiHidden/>
    <w:unhideWhenUsed/>
    <w:rsid w:val="002C2D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3E"/>
    <w:rPr>
      <w:sz w:val="20"/>
      <w:szCs w:val="20"/>
    </w:rPr>
  </w:style>
  <w:style w:type="character" w:styleId="FootnoteReference">
    <w:name w:val="footnote reference"/>
    <w:basedOn w:val="DefaultParagraphFont"/>
    <w:uiPriority w:val="99"/>
    <w:semiHidden/>
    <w:unhideWhenUsed/>
    <w:rsid w:val="002C2D3E"/>
    <w:rPr>
      <w:vertAlign w:val="superscript"/>
    </w:rPr>
  </w:style>
  <w:style w:type="character" w:styleId="Hyperlink">
    <w:name w:val="Hyperlink"/>
    <w:basedOn w:val="DefaultParagraphFont"/>
    <w:uiPriority w:val="99"/>
    <w:unhideWhenUsed/>
    <w:rsid w:val="002C2D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04741">
      <w:bodyDiv w:val="1"/>
      <w:marLeft w:val="0"/>
      <w:marRight w:val="0"/>
      <w:marTop w:val="0"/>
      <w:marBottom w:val="0"/>
      <w:divBdr>
        <w:top w:val="none" w:sz="0" w:space="0" w:color="auto"/>
        <w:left w:val="none" w:sz="0" w:space="0" w:color="auto"/>
        <w:bottom w:val="none" w:sz="0" w:space="0" w:color="auto"/>
        <w:right w:val="none" w:sz="0" w:space="0" w:color="auto"/>
      </w:divBdr>
    </w:div>
    <w:div w:id="413867099">
      <w:bodyDiv w:val="1"/>
      <w:marLeft w:val="0"/>
      <w:marRight w:val="0"/>
      <w:marTop w:val="0"/>
      <w:marBottom w:val="0"/>
      <w:divBdr>
        <w:top w:val="none" w:sz="0" w:space="0" w:color="auto"/>
        <w:left w:val="none" w:sz="0" w:space="0" w:color="auto"/>
        <w:bottom w:val="none" w:sz="0" w:space="0" w:color="auto"/>
        <w:right w:val="none" w:sz="0" w:space="0" w:color="auto"/>
      </w:divBdr>
    </w:div>
    <w:div w:id="603656884">
      <w:bodyDiv w:val="1"/>
      <w:marLeft w:val="0"/>
      <w:marRight w:val="0"/>
      <w:marTop w:val="0"/>
      <w:marBottom w:val="0"/>
      <w:divBdr>
        <w:top w:val="none" w:sz="0" w:space="0" w:color="auto"/>
        <w:left w:val="none" w:sz="0" w:space="0" w:color="auto"/>
        <w:bottom w:val="none" w:sz="0" w:space="0" w:color="auto"/>
        <w:right w:val="none" w:sz="0" w:space="0" w:color="auto"/>
      </w:divBdr>
    </w:div>
    <w:div w:id="707267645">
      <w:bodyDiv w:val="1"/>
      <w:marLeft w:val="0"/>
      <w:marRight w:val="0"/>
      <w:marTop w:val="0"/>
      <w:marBottom w:val="0"/>
      <w:divBdr>
        <w:top w:val="none" w:sz="0" w:space="0" w:color="auto"/>
        <w:left w:val="none" w:sz="0" w:space="0" w:color="auto"/>
        <w:bottom w:val="none" w:sz="0" w:space="0" w:color="auto"/>
        <w:right w:val="none" w:sz="0" w:space="0" w:color="auto"/>
      </w:divBdr>
    </w:div>
    <w:div w:id="710114516">
      <w:bodyDiv w:val="1"/>
      <w:marLeft w:val="0"/>
      <w:marRight w:val="0"/>
      <w:marTop w:val="0"/>
      <w:marBottom w:val="0"/>
      <w:divBdr>
        <w:top w:val="none" w:sz="0" w:space="0" w:color="auto"/>
        <w:left w:val="none" w:sz="0" w:space="0" w:color="auto"/>
        <w:bottom w:val="none" w:sz="0" w:space="0" w:color="auto"/>
        <w:right w:val="none" w:sz="0" w:space="0" w:color="auto"/>
      </w:divBdr>
    </w:div>
    <w:div w:id="848568766">
      <w:bodyDiv w:val="1"/>
      <w:marLeft w:val="0"/>
      <w:marRight w:val="0"/>
      <w:marTop w:val="0"/>
      <w:marBottom w:val="0"/>
      <w:divBdr>
        <w:top w:val="none" w:sz="0" w:space="0" w:color="auto"/>
        <w:left w:val="none" w:sz="0" w:space="0" w:color="auto"/>
        <w:bottom w:val="none" w:sz="0" w:space="0" w:color="auto"/>
        <w:right w:val="none" w:sz="0" w:space="0" w:color="auto"/>
      </w:divBdr>
    </w:div>
    <w:div w:id="849220572">
      <w:bodyDiv w:val="1"/>
      <w:marLeft w:val="0"/>
      <w:marRight w:val="0"/>
      <w:marTop w:val="0"/>
      <w:marBottom w:val="0"/>
      <w:divBdr>
        <w:top w:val="none" w:sz="0" w:space="0" w:color="auto"/>
        <w:left w:val="none" w:sz="0" w:space="0" w:color="auto"/>
        <w:bottom w:val="none" w:sz="0" w:space="0" w:color="auto"/>
        <w:right w:val="none" w:sz="0" w:space="0" w:color="auto"/>
      </w:divBdr>
    </w:div>
    <w:div w:id="914045644">
      <w:bodyDiv w:val="1"/>
      <w:marLeft w:val="0"/>
      <w:marRight w:val="0"/>
      <w:marTop w:val="0"/>
      <w:marBottom w:val="0"/>
      <w:divBdr>
        <w:top w:val="none" w:sz="0" w:space="0" w:color="auto"/>
        <w:left w:val="none" w:sz="0" w:space="0" w:color="auto"/>
        <w:bottom w:val="none" w:sz="0" w:space="0" w:color="auto"/>
        <w:right w:val="none" w:sz="0" w:space="0" w:color="auto"/>
      </w:divBdr>
    </w:div>
    <w:div w:id="923949730">
      <w:bodyDiv w:val="1"/>
      <w:marLeft w:val="0"/>
      <w:marRight w:val="0"/>
      <w:marTop w:val="0"/>
      <w:marBottom w:val="0"/>
      <w:divBdr>
        <w:top w:val="none" w:sz="0" w:space="0" w:color="auto"/>
        <w:left w:val="none" w:sz="0" w:space="0" w:color="auto"/>
        <w:bottom w:val="none" w:sz="0" w:space="0" w:color="auto"/>
        <w:right w:val="none" w:sz="0" w:space="0" w:color="auto"/>
      </w:divBdr>
    </w:div>
    <w:div w:id="1002925783">
      <w:bodyDiv w:val="1"/>
      <w:marLeft w:val="0"/>
      <w:marRight w:val="0"/>
      <w:marTop w:val="0"/>
      <w:marBottom w:val="0"/>
      <w:divBdr>
        <w:top w:val="none" w:sz="0" w:space="0" w:color="auto"/>
        <w:left w:val="none" w:sz="0" w:space="0" w:color="auto"/>
        <w:bottom w:val="none" w:sz="0" w:space="0" w:color="auto"/>
        <w:right w:val="none" w:sz="0" w:space="0" w:color="auto"/>
      </w:divBdr>
    </w:div>
    <w:div w:id="1064332520">
      <w:bodyDiv w:val="1"/>
      <w:marLeft w:val="0"/>
      <w:marRight w:val="0"/>
      <w:marTop w:val="0"/>
      <w:marBottom w:val="0"/>
      <w:divBdr>
        <w:top w:val="none" w:sz="0" w:space="0" w:color="auto"/>
        <w:left w:val="none" w:sz="0" w:space="0" w:color="auto"/>
        <w:bottom w:val="none" w:sz="0" w:space="0" w:color="auto"/>
        <w:right w:val="none" w:sz="0" w:space="0" w:color="auto"/>
      </w:divBdr>
    </w:div>
    <w:div w:id="1156534156">
      <w:bodyDiv w:val="1"/>
      <w:marLeft w:val="0"/>
      <w:marRight w:val="0"/>
      <w:marTop w:val="0"/>
      <w:marBottom w:val="0"/>
      <w:divBdr>
        <w:top w:val="none" w:sz="0" w:space="0" w:color="auto"/>
        <w:left w:val="none" w:sz="0" w:space="0" w:color="auto"/>
        <w:bottom w:val="none" w:sz="0" w:space="0" w:color="auto"/>
        <w:right w:val="none" w:sz="0" w:space="0" w:color="auto"/>
      </w:divBdr>
    </w:div>
    <w:div w:id="1216742837">
      <w:bodyDiv w:val="1"/>
      <w:marLeft w:val="0"/>
      <w:marRight w:val="0"/>
      <w:marTop w:val="0"/>
      <w:marBottom w:val="0"/>
      <w:divBdr>
        <w:top w:val="none" w:sz="0" w:space="0" w:color="auto"/>
        <w:left w:val="none" w:sz="0" w:space="0" w:color="auto"/>
        <w:bottom w:val="none" w:sz="0" w:space="0" w:color="auto"/>
        <w:right w:val="none" w:sz="0" w:space="0" w:color="auto"/>
      </w:divBdr>
    </w:div>
    <w:div w:id="1237862369">
      <w:bodyDiv w:val="1"/>
      <w:marLeft w:val="0"/>
      <w:marRight w:val="0"/>
      <w:marTop w:val="0"/>
      <w:marBottom w:val="0"/>
      <w:divBdr>
        <w:top w:val="none" w:sz="0" w:space="0" w:color="auto"/>
        <w:left w:val="none" w:sz="0" w:space="0" w:color="auto"/>
        <w:bottom w:val="none" w:sz="0" w:space="0" w:color="auto"/>
        <w:right w:val="none" w:sz="0" w:space="0" w:color="auto"/>
      </w:divBdr>
    </w:div>
    <w:div w:id="1245801443">
      <w:bodyDiv w:val="1"/>
      <w:marLeft w:val="0"/>
      <w:marRight w:val="0"/>
      <w:marTop w:val="0"/>
      <w:marBottom w:val="0"/>
      <w:divBdr>
        <w:top w:val="none" w:sz="0" w:space="0" w:color="auto"/>
        <w:left w:val="none" w:sz="0" w:space="0" w:color="auto"/>
        <w:bottom w:val="none" w:sz="0" w:space="0" w:color="auto"/>
        <w:right w:val="none" w:sz="0" w:space="0" w:color="auto"/>
      </w:divBdr>
    </w:div>
    <w:div w:id="1249198067">
      <w:bodyDiv w:val="1"/>
      <w:marLeft w:val="0"/>
      <w:marRight w:val="0"/>
      <w:marTop w:val="0"/>
      <w:marBottom w:val="0"/>
      <w:divBdr>
        <w:top w:val="none" w:sz="0" w:space="0" w:color="auto"/>
        <w:left w:val="none" w:sz="0" w:space="0" w:color="auto"/>
        <w:bottom w:val="none" w:sz="0" w:space="0" w:color="auto"/>
        <w:right w:val="none" w:sz="0" w:space="0" w:color="auto"/>
      </w:divBdr>
    </w:div>
    <w:div w:id="1251164342">
      <w:bodyDiv w:val="1"/>
      <w:marLeft w:val="0"/>
      <w:marRight w:val="0"/>
      <w:marTop w:val="0"/>
      <w:marBottom w:val="0"/>
      <w:divBdr>
        <w:top w:val="none" w:sz="0" w:space="0" w:color="auto"/>
        <w:left w:val="none" w:sz="0" w:space="0" w:color="auto"/>
        <w:bottom w:val="none" w:sz="0" w:space="0" w:color="auto"/>
        <w:right w:val="none" w:sz="0" w:space="0" w:color="auto"/>
      </w:divBdr>
    </w:div>
    <w:div w:id="1417167913">
      <w:bodyDiv w:val="1"/>
      <w:marLeft w:val="0"/>
      <w:marRight w:val="0"/>
      <w:marTop w:val="0"/>
      <w:marBottom w:val="0"/>
      <w:divBdr>
        <w:top w:val="none" w:sz="0" w:space="0" w:color="auto"/>
        <w:left w:val="none" w:sz="0" w:space="0" w:color="auto"/>
        <w:bottom w:val="none" w:sz="0" w:space="0" w:color="auto"/>
        <w:right w:val="none" w:sz="0" w:space="0" w:color="auto"/>
      </w:divBdr>
    </w:div>
    <w:div w:id="1426263572">
      <w:bodyDiv w:val="1"/>
      <w:marLeft w:val="0"/>
      <w:marRight w:val="0"/>
      <w:marTop w:val="0"/>
      <w:marBottom w:val="0"/>
      <w:divBdr>
        <w:top w:val="none" w:sz="0" w:space="0" w:color="auto"/>
        <w:left w:val="none" w:sz="0" w:space="0" w:color="auto"/>
        <w:bottom w:val="none" w:sz="0" w:space="0" w:color="auto"/>
        <w:right w:val="none" w:sz="0" w:space="0" w:color="auto"/>
      </w:divBdr>
    </w:div>
    <w:div w:id="1529686375">
      <w:bodyDiv w:val="1"/>
      <w:marLeft w:val="0"/>
      <w:marRight w:val="0"/>
      <w:marTop w:val="0"/>
      <w:marBottom w:val="0"/>
      <w:divBdr>
        <w:top w:val="none" w:sz="0" w:space="0" w:color="auto"/>
        <w:left w:val="none" w:sz="0" w:space="0" w:color="auto"/>
        <w:bottom w:val="none" w:sz="0" w:space="0" w:color="auto"/>
        <w:right w:val="none" w:sz="0" w:space="0" w:color="auto"/>
      </w:divBdr>
    </w:div>
    <w:div w:id="1530072707">
      <w:bodyDiv w:val="1"/>
      <w:marLeft w:val="0"/>
      <w:marRight w:val="0"/>
      <w:marTop w:val="0"/>
      <w:marBottom w:val="0"/>
      <w:divBdr>
        <w:top w:val="none" w:sz="0" w:space="0" w:color="auto"/>
        <w:left w:val="none" w:sz="0" w:space="0" w:color="auto"/>
        <w:bottom w:val="none" w:sz="0" w:space="0" w:color="auto"/>
        <w:right w:val="none" w:sz="0" w:space="0" w:color="auto"/>
      </w:divBdr>
    </w:div>
    <w:div w:id="1910964408">
      <w:bodyDiv w:val="1"/>
      <w:marLeft w:val="0"/>
      <w:marRight w:val="0"/>
      <w:marTop w:val="0"/>
      <w:marBottom w:val="0"/>
      <w:divBdr>
        <w:top w:val="none" w:sz="0" w:space="0" w:color="auto"/>
        <w:left w:val="none" w:sz="0" w:space="0" w:color="auto"/>
        <w:bottom w:val="none" w:sz="0" w:space="0" w:color="auto"/>
        <w:right w:val="none" w:sz="0" w:space="0" w:color="auto"/>
      </w:divBdr>
    </w:div>
    <w:div w:id="1958367817">
      <w:bodyDiv w:val="1"/>
      <w:marLeft w:val="0"/>
      <w:marRight w:val="0"/>
      <w:marTop w:val="0"/>
      <w:marBottom w:val="0"/>
      <w:divBdr>
        <w:top w:val="none" w:sz="0" w:space="0" w:color="auto"/>
        <w:left w:val="none" w:sz="0" w:space="0" w:color="auto"/>
        <w:bottom w:val="none" w:sz="0" w:space="0" w:color="auto"/>
        <w:right w:val="none" w:sz="0" w:space="0" w:color="auto"/>
      </w:divBdr>
    </w:div>
    <w:div w:id="1965384826">
      <w:bodyDiv w:val="1"/>
      <w:marLeft w:val="0"/>
      <w:marRight w:val="0"/>
      <w:marTop w:val="0"/>
      <w:marBottom w:val="0"/>
      <w:divBdr>
        <w:top w:val="none" w:sz="0" w:space="0" w:color="auto"/>
        <w:left w:val="none" w:sz="0" w:space="0" w:color="auto"/>
        <w:bottom w:val="none" w:sz="0" w:space="0" w:color="auto"/>
        <w:right w:val="none" w:sz="0" w:space="0" w:color="auto"/>
      </w:divBdr>
    </w:div>
    <w:div w:id="19885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unhcr.org/4b167ae59.pdf" TargetMode="External"/><Relationship Id="rId2" Type="http://schemas.openxmlformats.org/officeDocument/2006/relationships/hyperlink" Target="https://www.mediapart.fr/journal/international/030921/un-decret-oblige-les-jeunes-afghanes-se-marier-aux-talibans?onglet=full" TargetMode="External"/><Relationship Id="rId1" Type="http://schemas.openxmlformats.org/officeDocument/2006/relationships/hyperlink" Target="https://www.rtl.be/info/monde/international/explosion-a-proximite-de-l-aeroport-de-kaboul-1321027.aspx" TargetMode="External"/><Relationship Id="rId5" Type="http://schemas.openxmlformats.org/officeDocument/2006/relationships/hyperlink" Target="https://culturalatlas.sbs.com.au/afghan-culture/afghan-culture-family" TargetMode="External"/><Relationship Id="rId4" Type="http://schemas.openxmlformats.org/officeDocument/2006/relationships/hyperlink" Target="http://countrystudies.us/afghanistan/57.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Ragazzini</dc:creator>
  <cp:keywords/>
  <dc:description/>
  <cp:lastModifiedBy>Marion DUBOIS</cp:lastModifiedBy>
  <cp:revision>13</cp:revision>
  <dcterms:created xsi:type="dcterms:W3CDTF">2021-08-27T12:41:00Z</dcterms:created>
  <dcterms:modified xsi:type="dcterms:W3CDTF">2021-09-08T16:13:00Z</dcterms:modified>
</cp:coreProperties>
</file>